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A9" w:rsidRPr="0059159A" w:rsidRDefault="00F546A9" w:rsidP="007A169A">
      <w:pPr>
        <w:pStyle w:val="BodyText2"/>
        <w:rPr>
          <w:rFonts w:ascii="Verdana" w:hAnsi="Verdana"/>
          <w:b/>
          <w:sz w:val="36"/>
          <w:szCs w:val="36"/>
        </w:rPr>
      </w:pPr>
      <w:bookmarkStart w:id="0" w:name="_GoBack"/>
      <w:bookmarkEnd w:id="0"/>
      <w:r w:rsidRPr="0059159A">
        <w:rPr>
          <w:rFonts w:ascii="Verdana" w:hAnsi="Verdana"/>
          <w:b/>
          <w:sz w:val="36"/>
          <w:szCs w:val="36"/>
        </w:rPr>
        <w:t xml:space="preserve">CRC Advisory </w:t>
      </w:r>
      <w:r w:rsidR="00BF561B">
        <w:rPr>
          <w:rFonts w:ascii="Verdana" w:hAnsi="Verdana"/>
          <w:b/>
          <w:sz w:val="36"/>
          <w:szCs w:val="36"/>
        </w:rPr>
        <w:t>Minutes</w:t>
      </w:r>
    </w:p>
    <w:p w:rsidR="00984002" w:rsidRPr="0059159A" w:rsidRDefault="002E7061" w:rsidP="004A33A5">
      <w:pPr>
        <w:pStyle w:val="BodyText2"/>
        <w:rPr>
          <w:rFonts w:ascii="Verdana" w:hAnsi="Verdana"/>
        </w:rPr>
      </w:pPr>
      <w:r>
        <w:rPr>
          <w:rFonts w:ascii="Verdana" w:hAnsi="Verdana"/>
        </w:rPr>
        <w:t>6</w:t>
      </w:r>
      <w:r w:rsidR="00AF182D" w:rsidRPr="0059159A">
        <w:rPr>
          <w:rFonts w:ascii="Verdana" w:hAnsi="Verdana"/>
        </w:rPr>
        <w:t>/13</w:t>
      </w:r>
      <w:r w:rsidR="006A499C" w:rsidRPr="0059159A">
        <w:rPr>
          <w:rFonts w:ascii="Verdana" w:hAnsi="Verdana"/>
        </w:rPr>
        <w:t>/1</w:t>
      </w:r>
      <w:r w:rsidR="00D874E8">
        <w:rPr>
          <w:rFonts w:ascii="Verdana" w:hAnsi="Verdana"/>
        </w:rPr>
        <w:t>9</w:t>
      </w:r>
    </w:p>
    <w:p w:rsidR="00D874E8" w:rsidRPr="003C1812" w:rsidRDefault="00BA6DAE" w:rsidP="00BA6DAE">
      <w:pPr>
        <w:spacing w:before="240" w:after="120"/>
        <w:ind w:left="1080" w:hanging="1080"/>
        <w:rPr>
          <w:rFonts w:ascii="Verdana" w:hAnsi="Verdana" w:cs="Tahoma"/>
          <w:sz w:val="22"/>
          <w:szCs w:val="22"/>
        </w:rPr>
      </w:pPr>
      <w:r w:rsidRPr="003C1812">
        <w:rPr>
          <w:rFonts w:ascii="Verdana" w:hAnsi="Verdana" w:cs="Tahoma"/>
          <w:b/>
          <w:sz w:val="22"/>
          <w:szCs w:val="22"/>
        </w:rPr>
        <w:t xml:space="preserve">Present: </w:t>
      </w:r>
      <w:r w:rsidR="00D874E8" w:rsidRPr="00D874E8">
        <w:rPr>
          <w:rFonts w:ascii="Verdana" w:hAnsi="Verdana" w:cs="Tahoma"/>
          <w:sz w:val="22"/>
          <w:szCs w:val="22"/>
        </w:rPr>
        <w:t>Elena Chace,</w:t>
      </w:r>
      <w:r w:rsidR="00D874E8">
        <w:rPr>
          <w:rFonts w:ascii="Verdana" w:hAnsi="Verdana" w:cs="Tahoma"/>
          <w:b/>
          <w:sz w:val="22"/>
          <w:szCs w:val="22"/>
        </w:rPr>
        <w:t xml:space="preserve"> </w:t>
      </w:r>
      <w:r w:rsidRPr="003C1812">
        <w:rPr>
          <w:rFonts w:ascii="Verdana" w:hAnsi="Verdana" w:cs="Tahoma"/>
          <w:sz w:val="22"/>
          <w:szCs w:val="22"/>
        </w:rPr>
        <w:t xml:space="preserve">Jessica Clark, </w:t>
      </w:r>
      <w:r w:rsidR="00D874E8" w:rsidRPr="003C1812">
        <w:rPr>
          <w:rFonts w:ascii="Verdana" w:hAnsi="Verdana" w:cs="Tahoma"/>
          <w:sz w:val="22"/>
          <w:szCs w:val="22"/>
        </w:rPr>
        <w:t xml:space="preserve">Brianne Edwardsberry, </w:t>
      </w:r>
      <w:r w:rsidR="00D874E8">
        <w:rPr>
          <w:rFonts w:ascii="Verdana" w:hAnsi="Verdana" w:cs="Tahoma"/>
          <w:sz w:val="22"/>
          <w:szCs w:val="22"/>
        </w:rPr>
        <w:t xml:space="preserve">Ellen Forman, </w:t>
      </w:r>
      <w:r w:rsidRPr="003C1812">
        <w:rPr>
          <w:rFonts w:ascii="Verdana" w:hAnsi="Verdana" w:cs="Tahoma"/>
          <w:sz w:val="22"/>
          <w:szCs w:val="22"/>
        </w:rPr>
        <w:t xml:space="preserve">Eric Hanson, </w:t>
      </w:r>
      <w:r w:rsidR="00D874E8">
        <w:rPr>
          <w:rFonts w:ascii="Verdana" w:hAnsi="Verdana" w:cs="Tahoma"/>
          <w:sz w:val="22"/>
          <w:szCs w:val="22"/>
        </w:rPr>
        <w:t xml:space="preserve">Dorene Kyando, Kalina </w:t>
      </w:r>
      <w:proofErr w:type="spellStart"/>
      <w:r w:rsidR="00D874E8">
        <w:rPr>
          <w:rFonts w:ascii="Verdana" w:hAnsi="Verdana" w:cs="Tahoma"/>
          <w:sz w:val="22"/>
          <w:szCs w:val="22"/>
        </w:rPr>
        <w:t>Sebeva</w:t>
      </w:r>
      <w:proofErr w:type="spellEnd"/>
      <w:r w:rsidR="00D874E8">
        <w:rPr>
          <w:rFonts w:ascii="Verdana" w:hAnsi="Verdana" w:cs="Tahoma"/>
          <w:sz w:val="22"/>
          <w:szCs w:val="22"/>
        </w:rPr>
        <w:t xml:space="preserve">, </w:t>
      </w:r>
      <w:r w:rsidRPr="003C1812">
        <w:rPr>
          <w:rFonts w:ascii="Verdana" w:hAnsi="Verdana" w:cs="Tahoma"/>
          <w:sz w:val="22"/>
          <w:szCs w:val="22"/>
        </w:rPr>
        <w:t>Martha Southworth</w:t>
      </w:r>
      <w:r w:rsidR="00D874E8">
        <w:rPr>
          <w:rFonts w:ascii="Verdana" w:hAnsi="Verdana" w:cs="Tahoma"/>
          <w:sz w:val="22"/>
          <w:szCs w:val="22"/>
        </w:rPr>
        <w:t xml:space="preserve">, </w:t>
      </w:r>
      <w:r w:rsidR="00D874E8" w:rsidRPr="003C1812">
        <w:rPr>
          <w:rFonts w:ascii="Verdana" w:hAnsi="Verdana" w:cs="Tahoma"/>
          <w:sz w:val="22"/>
          <w:szCs w:val="22"/>
        </w:rPr>
        <w:t>Sarah Taddei</w:t>
      </w:r>
      <w:r w:rsidR="00D874E8">
        <w:rPr>
          <w:rFonts w:ascii="Verdana" w:hAnsi="Verdana" w:cs="Tahoma"/>
          <w:sz w:val="22"/>
          <w:szCs w:val="22"/>
        </w:rPr>
        <w:t>, Bianca Viazzoli</w:t>
      </w:r>
    </w:p>
    <w:p w:rsidR="00BA6DAE" w:rsidRDefault="00BA6DAE" w:rsidP="00BA6DAE">
      <w:pPr>
        <w:spacing w:before="120" w:after="120"/>
        <w:ind w:left="1080" w:hanging="1080"/>
        <w:rPr>
          <w:rFonts w:ascii="Verdana" w:hAnsi="Verdana" w:cs="Tahoma"/>
        </w:rPr>
      </w:pPr>
      <w:r w:rsidRPr="003C1812">
        <w:rPr>
          <w:rFonts w:ascii="Verdana" w:hAnsi="Verdana" w:cs="Tahoma"/>
          <w:b/>
          <w:sz w:val="22"/>
          <w:szCs w:val="22"/>
        </w:rPr>
        <w:t>Excused:</w:t>
      </w:r>
      <w:r w:rsidRPr="003C1812">
        <w:rPr>
          <w:rFonts w:ascii="Verdana" w:hAnsi="Verdana" w:cs="Tahoma"/>
          <w:sz w:val="22"/>
          <w:szCs w:val="22"/>
        </w:rPr>
        <w:t xml:space="preserve"> </w:t>
      </w:r>
    </w:p>
    <w:p w:rsidR="00BA6DAE" w:rsidRPr="008848EE" w:rsidRDefault="00BA6DAE" w:rsidP="00BA6DAE">
      <w:pPr>
        <w:pBdr>
          <w:bottom w:val="single" w:sz="12" w:space="1" w:color="auto"/>
        </w:pBdr>
        <w:spacing w:after="120"/>
        <w:rPr>
          <w:rFonts w:ascii="Verdana" w:hAnsi="Verdana"/>
          <w:b/>
          <w:sz w:val="20"/>
          <w:szCs w:val="20"/>
        </w:rPr>
      </w:pPr>
    </w:p>
    <w:p w:rsidR="00BA6DAE" w:rsidRPr="008848EE" w:rsidRDefault="00BA6DAE" w:rsidP="00BA6DAE">
      <w:pPr>
        <w:spacing w:before="240"/>
        <w:rPr>
          <w:rFonts w:ascii="Verdana" w:hAnsi="Verdana"/>
          <w:b/>
          <w:color w:val="FF0000"/>
        </w:rPr>
      </w:pPr>
      <w:r w:rsidRPr="008848EE">
        <w:rPr>
          <w:rFonts w:ascii="Verdana" w:hAnsi="Verdana"/>
          <w:b/>
          <w:color w:val="FF0000"/>
        </w:rPr>
        <w:t xml:space="preserve">Advisory members’ action steps/follow-up requests: </w:t>
      </w:r>
    </w:p>
    <w:p w:rsidR="00BA6DAE" w:rsidRPr="008848EE" w:rsidRDefault="00BA6DAE" w:rsidP="00BA6DAE">
      <w:pPr>
        <w:rPr>
          <w:rFonts w:ascii="Verdana" w:hAnsi="Verdana"/>
          <w:b/>
          <w:color w:val="FF0000"/>
        </w:rPr>
      </w:pPr>
    </w:p>
    <w:p w:rsidR="00BA6DAE" w:rsidRPr="0077002A" w:rsidRDefault="00BA6DAE" w:rsidP="00BA6DAE">
      <w:pPr>
        <w:pStyle w:val="ListParagraph"/>
        <w:numPr>
          <w:ilvl w:val="0"/>
          <w:numId w:val="37"/>
        </w:numPr>
        <w:spacing w:after="120"/>
        <w:rPr>
          <w:rFonts w:ascii="Verdana" w:hAnsi="Verdana"/>
          <w:b/>
          <w:color w:val="7030A0"/>
          <w:sz w:val="20"/>
          <w:szCs w:val="20"/>
        </w:rPr>
      </w:pPr>
      <w:r>
        <w:rPr>
          <w:rFonts w:ascii="Verdana" w:hAnsi="Verdana"/>
          <w:b/>
          <w:color w:val="7030A0"/>
          <w:sz w:val="20"/>
          <w:szCs w:val="20"/>
        </w:rPr>
        <w:t>Please share minutes in full or in part as you deem appropriate.</w:t>
      </w:r>
    </w:p>
    <w:p w:rsidR="00BA6DAE" w:rsidRDefault="00BA6DAE" w:rsidP="00BA6DAE">
      <w:pPr>
        <w:pStyle w:val="ListParagraph"/>
        <w:numPr>
          <w:ilvl w:val="0"/>
          <w:numId w:val="37"/>
        </w:numPr>
        <w:spacing w:after="120"/>
        <w:rPr>
          <w:rFonts w:ascii="Verdana" w:hAnsi="Verdana"/>
          <w:b/>
          <w:color w:val="7030A0"/>
          <w:sz w:val="20"/>
          <w:szCs w:val="20"/>
        </w:rPr>
      </w:pPr>
      <w:r w:rsidRPr="006A4F04">
        <w:rPr>
          <w:rFonts w:ascii="Verdana" w:hAnsi="Verdana"/>
          <w:b/>
          <w:color w:val="7030A0"/>
          <w:sz w:val="20"/>
          <w:szCs w:val="20"/>
        </w:rPr>
        <w:t>Before next meeting please ask if your team has any feedback, questions, project ideas, resource sharing or topic suggestions for staff meeting review.</w:t>
      </w:r>
    </w:p>
    <w:p w:rsidR="008E5640" w:rsidRPr="008E5640" w:rsidRDefault="008E5640" w:rsidP="00BA6DAE">
      <w:pPr>
        <w:pStyle w:val="ListParagraph"/>
        <w:numPr>
          <w:ilvl w:val="0"/>
          <w:numId w:val="37"/>
        </w:numPr>
        <w:spacing w:after="120"/>
        <w:rPr>
          <w:rFonts w:ascii="Verdana" w:hAnsi="Verdana"/>
          <w:color w:val="7030A0"/>
          <w:sz w:val="20"/>
          <w:szCs w:val="20"/>
        </w:rPr>
      </w:pPr>
      <w:r>
        <w:rPr>
          <w:rFonts w:ascii="Verdana" w:hAnsi="Verdana"/>
          <w:b/>
          <w:color w:val="7030A0"/>
          <w:sz w:val="20"/>
          <w:szCs w:val="20"/>
        </w:rPr>
        <w:t xml:space="preserve">Special request- collecting stories: </w:t>
      </w:r>
      <w:r>
        <w:rPr>
          <w:rFonts w:ascii="Verdana" w:hAnsi="Verdana"/>
          <w:color w:val="7030A0"/>
          <w:sz w:val="20"/>
          <w:szCs w:val="20"/>
        </w:rPr>
        <w:t>have you heard of transportation brokers threatening to patients if they’ve made PT-1 reservation with too short notice</w:t>
      </w:r>
      <w:r w:rsidRPr="008E5640">
        <w:rPr>
          <w:rFonts w:ascii="Verdana" w:hAnsi="Verdana"/>
          <w:color w:val="7030A0"/>
          <w:sz w:val="20"/>
          <w:szCs w:val="20"/>
        </w:rPr>
        <w:t xml:space="preserve">? (This should </w:t>
      </w:r>
      <w:r w:rsidRPr="008E5640">
        <w:rPr>
          <w:rFonts w:ascii="Verdana" w:hAnsi="Verdana"/>
          <w:b/>
          <w:color w:val="7030A0"/>
          <w:sz w:val="20"/>
          <w:szCs w:val="20"/>
        </w:rPr>
        <w:t>not</w:t>
      </w:r>
      <w:r w:rsidRPr="008E5640">
        <w:rPr>
          <w:rFonts w:ascii="Verdana" w:hAnsi="Verdana"/>
          <w:color w:val="7030A0"/>
          <w:sz w:val="20"/>
          <w:szCs w:val="20"/>
        </w:rPr>
        <w:t xml:space="preserve"> be happening if the appointment is urgent and the patient had less than 3 business days’ notice of appointment.) </w:t>
      </w:r>
      <w:r>
        <w:rPr>
          <w:rFonts w:ascii="Verdana" w:hAnsi="Verdana"/>
          <w:color w:val="7030A0"/>
          <w:sz w:val="20"/>
          <w:szCs w:val="20"/>
        </w:rPr>
        <w:t>Please let Ellen know!</w:t>
      </w:r>
    </w:p>
    <w:p w:rsidR="00BA6DAE" w:rsidRDefault="00BA6DAE" w:rsidP="00BA6DAE">
      <w:pPr>
        <w:ind w:left="360"/>
        <w:rPr>
          <w:rFonts w:ascii="Verdana" w:hAnsi="Verdana"/>
          <w:b/>
          <w:color w:val="7030A0"/>
          <w:sz w:val="20"/>
          <w:szCs w:val="20"/>
        </w:rPr>
      </w:pPr>
    </w:p>
    <w:p w:rsidR="00BA6DAE" w:rsidRPr="00C4635B" w:rsidRDefault="00BA6DAE" w:rsidP="00C4635B">
      <w:pPr>
        <w:ind w:left="1080" w:hanging="720"/>
        <w:rPr>
          <w:rFonts w:ascii="Verdana" w:hAnsi="Verdana"/>
          <w:color w:val="7030A0"/>
          <w:sz w:val="20"/>
          <w:szCs w:val="20"/>
        </w:rPr>
      </w:pPr>
      <w:r w:rsidRPr="0077002A">
        <w:rPr>
          <w:rFonts w:ascii="Verdana" w:hAnsi="Verdana"/>
          <w:b/>
          <w:color w:val="7030A0"/>
          <w:sz w:val="20"/>
          <w:szCs w:val="20"/>
        </w:rPr>
        <w:t xml:space="preserve">Next meeting: </w:t>
      </w:r>
      <w:r w:rsidR="00D874E8">
        <w:rPr>
          <w:rFonts w:ascii="Verdana" w:hAnsi="Verdana"/>
          <w:b/>
          <w:color w:val="7030A0"/>
          <w:sz w:val="20"/>
          <w:szCs w:val="20"/>
        </w:rPr>
        <w:t>Sept 12</w:t>
      </w:r>
      <w:r w:rsidR="000D1122">
        <w:rPr>
          <w:rFonts w:ascii="Verdana" w:hAnsi="Verdana"/>
          <w:b/>
          <w:color w:val="7030A0"/>
          <w:sz w:val="20"/>
          <w:szCs w:val="20"/>
        </w:rPr>
        <w:t>, 12-1, SS Conference room</w:t>
      </w:r>
    </w:p>
    <w:p w:rsidR="00BA6DAE" w:rsidRPr="008848EE" w:rsidRDefault="00BA6DAE" w:rsidP="00BA6DAE">
      <w:pPr>
        <w:pBdr>
          <w:bottom w:val="single" w:sz="12" w:space="1" w:color="auto"/>
        </w:pBdr>
        <w:spacing w:after="120"/>
        <w:rPr>
          <w:rFonts w:ascii="Verdana" w:hAnsi="Verdana"/>
          <w:b/>
          <w:sz w:val="20"/>
          <w:szCs w:val="20"/>
        </w:rPr>
      </w:pPr>
    </w:p>
    <w:p w:rsidR="00BA6DAE" w:rsidRPr="00C01A45" w:rsidRDefault="00BA6DAE" w:rsidP="00C01A45">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in black text; </w:t>
      </w:r>
      <w:r w:rsidRPr="008848EE">
        <w:rPr>
          <w:rFonts w:ascii="Verdana" w:hAnsi="Verdana"/>
          <w:i/>
          <w:color w:val="7030A0"/>
          <w:sz w:val="20"/>
          <w:szCs w:val="20"/>
        </w:rPr>
        <w:t xml:space="preserve">discussion, further information and </w:t>
      </w:r>
      <w:r>
        <w:rPr>
          <w:rFonts w:ascii="Verdana" w:hAnsi="Verdana"/>
          <w:i/>
          <w:color w:val="7030A0"/>
          <w:sz w:val="20"/>
          <w:szCs w:val="20"/>
        </w:rPr>
        <w:t>tasks</w:t>
      </w:r>
      <w:r w:rsidRPr="008848EE">
        <w:rPr>
          <w:rFonts w:ascii="Verdana" w:hAnsi="Verdana"/>
          <w:i/>
          <w:color w:val="7030A0"/>
          <w:sz w:val="20"/>
          <w:szCs w:val="20"/>
        </w:rPr>
        <w:t xml:space="preserve">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D874E8" w:rsidRPr="008D6348" w:rsidRDefault="00D874E8" w:rsidP="00D874E8">
      <w:pPr>
        <w:pStyle w:val="ListParagraph"/>
        <w:numPr>
          <w:ilvl w:val="0"/>
          <w:numId w:val="48"/>
        </w:numPr>
        <w:spacing w:before="100" w:beforeAutospacing="1" w:after="120"/>
        <w:rPr>
          <w:rFonts w:ascii="Verdana" w:hAnsi="Verdana"/>
          <w:sz w:val="20"/>
          <w:szCs w:val="20"/>
        </w:rPr>
      </w:pPr>
      <w:r w:rsidRPr="008D6348">
        <w:rPr>
          <w:rFonts w:ascii="Verdana" w:hAnsi="Verdana"/>
          <w:b/>
          <w:sz w:val="20"/>
          <w:szCs w:val="20"/>
        </w:rPr>
        <w:t xml:space="preserve">Welcome our new Oncology Resource Specialist Bianca Viazzoli </w:t>
      </w:r>
      <w:r w:rsidRPr="008D6348">
        <w:rPr>
          <w:rFonts w:ascii="Verdana" w:hAnsi="Verdana"/>
          <w:sz w:val="20"/>
          <w:szCs w:val="20"/>
        </w:rPr>
        <w:t xml:space="preserve">(started 6/10). </w:t>
      </w:r>
      <w:r>
        <w:rPr>
          <w:rFonts w:ascii="Verdana" w:hAnsi="Verdana"/>
          <w:sz w:val="20"/>
          <w:szCs w:val="20"/>
        </w:rPr>
        <w:t xml:space="preserve">She is now accepting referrals (reminder to place Epic referral to </w:t>
      </w:r>
      <w:r w:rsidR="00CE4299">
        <w:rPr>
          <w:rFonts w:ascii="Verdana" w:hAnsi="Verdana"/>
          <w:sz w:val="20"/>
          <w:szCs w:val="20"/>
        </w:rPr>
        <w:t>ensure our work is captured.)</w:t>
      </w:r>
      <w:r w:rsidRPr="008D6348">
        <w:rPr>
          <w:rFonts w:ascii="Verdana" w:hAnsi="Verdana"/>
          <w:sz w:val="20"/>
          <w:szCs w:val="20"/>
        </w:rPr>
        <w:t xml:space="preserve"> </w:t>
      </w:r>
    </w:p>
    <w:p w:rsidR="00D874E8" w:rsidRPr="008D6348" w:rsidRDefault="00D874E8" w:rsidP="00D874E8">
      <w:pPr>
        <w:pStyle w:val="ListParagraph"/>
        <w:numPr>
          <w:ilvl w:val="0"/>
          <w:numId w:val="48"/>
        </w:numPr>
        <w:spacing w:before="100" w:beforeAutospacing="1" w:after="120"/>
        <w:rPr>
          <w:rFonts w:ascii="Verdana" w:hAnsi="Verdana"/>
          <w:sz w:val="20"/>
          <w:szCs w:val="20"/>
        </w:rPr>
      </w:pPr>
      <w:r w:rsidRPr="008D6348">
        <w:rPr>
          <w:rFonts w:ascii="Verdana" w:hAnsi="Verdana"/>
          <w:b/>
          <w:sz w:val="20"/>
          <w:szCs w:val="20"/>
        </w:rPr>
        <w:t xml:space="preserve">Welcome Kalina </w:t>
      </w:r>
      <w:proofErr w:type="spellStart"/>
      <w:r w:rsidRPr="008D6348">
        <w:rPr>
          <w:rFonts w:ascii="Verdana" w:hAnsi="Verdana"/>
          <w:b/>
          <w:sz w:val="20"/>
          <w:szCs w:val="20"/>
        </w:rPr>
        <w:t>Sebeva</w:t>
      </w:r>
      <w:proofErr w:type="spellEnd"/>
      <w:r w:rsidRPr="008D6348">
        <w:rPr>
          <w:rFonts w:ascii="Verdana" w:hAnsi="Verdana"/>
          <w:b/>
          <w:sz w:val="20"/>
          <w:szCs w:val="20"/>
        </w:rPr>
        <w:t xml:space="preserve"> from ID Clinic </w:t>
      </w:r>
      <w:r w:rsidRPr="008D6348">
        <w:rPr>
          <w:rFonts w:ascii="Verdana" w:hAnsi="Verdana"/>
          <w:sz w:val="20"/>
          <w:szCs w:val="20"/>
        </w:rPr>
        <w:t>(taking over for Melanie Cohn-Hopwood – new Trans Health clinic is now on Thursdays.)</w:t>
      </w:r>
    </w:p>
    <w:p w:rsidR="00D874E8" w:rsidRPr="008D6348" w:rsidRDefault="00D874E8" w:rsidP="00D874E8">
      <w:pPr>
        <w:pStyle w:val="ListParagraph"/>
        <w:numPr>
          <w:ilvl w:val="0"/>
          <w:numId w:val="48"/>
        </w:numPr>
        <w:spacing w:before="100" w:beforeAutospacing="1" w:after="120"/>
        <w:rPr>
          <w:rFonts w:ascii="Verdana" w:hAnsi="Verdana"/>
          <w:sz w:val="20"/>
          <w:szCs w:val="20"/>
        </w:rPr>
      </w:pPr>
      <w:r w:rsidRPr="008D6348">
        <w:rPr>
          <w:rFonts w:ascii="Verdana" w:hAnsi="Verdana"/>
          <w:sz w:val="20"/>
          <w:szCs w:val="20"/>
        </w:rPr>
        <w:t>We’re delighted that</w:t>
      </w:r>
      <w:r w:rsidRPr="008D6348">
        <w:rPr>
          <w:rFonts w:ascii="Verdana" w:hAnsi="Verdana"/>
          <w:b/>
          <w:sz w:val="20"/>
          <w:szCs w:val="20"/>
        </w:rPr>
        <w:t xml:space="preserve"> Dorene Kyando </w:t>
      </w:r>
      <w:r w:rsidRPr="008D6348">
        <w:rPr>
          <w:rFonts w:ascii="Verdana" w:hAnsi="Verdana"/>
          <w:sz w:val="20"/>
          <w:szCs w:val="20"/>
        </w:rPr>
        <w:t>is with us again this summer.</w:t>
      </w:r>
      <w:r w:rsidRPr="008D6348">
        <w:rPr>
          <w:rFonts w:ascii="Verdana" w:hAnsi="Verdana"/>
          <w:b/>
          <w:sz w:val="20"/>
          <w:szCs w:val="20"/>
        </w:rPr>
        <w:t xml:space="preserve"> </w:t>
      </w:r>
      <w:r w:rsidRPr="008D6348">
        <w:rPr>
          <w:rFonts w:ascii="Verdana" w:hAnsi="Verdana"/>
          <w:sz w:val="20"/>
          <w:szCs w:val="20"/>
        </w:rPr>
        <w:t xml:space="preserve">Will be helping to update some of our resource lists. </w:t>
      </w:r>
    </w:p>
    <w:p w:rsidR="00D874E8" w:rsidRPr="008D6348" w:rsidRDefault="00D874E8" w:rsidP="00D874E8">
      <w:pPr>
        <w:pStyle w:val="ListParagraph"/>
        <w:numPr>
          <w:ilvl w:val="0"/>
          <w:numId w:val="48"/>
        </w:numPr>
        <w:spacing w:before="100" w:beforeAutospacing="1" w:after="120"/>
        <w:rPr>
          <w:rFonts w:ascii="Verdana" w:hAnsi="Verdana"/>
          <w:sz w:val="20"/>
          <w:szCs w:val="20"/>
        </w:rPr>
      </w:pPr>
      <w:r w:rsidRPr="008D6348">
        <w:rPr>
          <w:rFonts w:ascii="Verdana" w:hAnsi="Verdana"/>
          <w:b/>
          <w:sz w:val="20"/>
          <w:szCs w:val="20"/>
        </w:rPr>
        <w:t>Transition planning</w:t>
      </w:r>
      <w:r w:rsidRPr="008D6348">
        <w:rPr>
          <w:rFonts w:ascii="Verdana" w:hAnsi="Verdana"/>
          <w:sz w:val="20"/>
          <w:szCs w:val="20"/>
        </w:rPr>
        <w:t>- membership rotation is due in September (</w:t>
      </w:r>
      <w:proofErr w:type="gramStart"/>
      <w:r w:rsidRPr="008D6348">
        <w:rPr>
          <w:rFonts w:ascii="Verdana" w:hAnsi="Verdana"/>
          <w:sz w:val="20"/>
          <w:szCs w:val="20"/>
        </w:rPr>
        <w:t>2</w:t>
      </w:r>
      <w:r>
        <w:rPr>
          <w:rFonts w:ascii="Verdana" w:hAnsi="Verdana"/>
          <w:sz w:val="20"/>
          <w:szCs w:val="20"/>
        </w:rPr>
        <w:t xml:space="preserve"> </w:t>
      </w:r>
      <w:r w:rsidRPr="008D6348">
        <w:rPr>
          <w:rFonts w:ascii="Verdana" w:hAnsi="Verdana"/>
          <w:sz w:val="20"/>
          <w:szCs w:val="20"/>
        </w:rPr>
        <w:t>year</w:t>
      </w:r>
      <w:proofErr w:type="gramEnd"/>
      <w:r w:rsidRPr="008D6348">
        <w:rPr>
          <w:rFonts w:ascii="Verdana" w:hAnsi="Verdana"/>
          <w:sz w:val="20"/>
          <w:szCs w:val="20"/>
        </w:rPr>
        <w:t xml:space="preserve"> term; staggered - roughly half of membership</w:t>
      </w:r>
      <w:r>
        <w:rPr>
          <w:rFonts w:ascii="Verdana" w:hAnsi="Verdana"/>
          <w:sz w:val="20"/>
          <w:szCs w:val="20"/>
        </w:rPr>
        <w:t xml:space="preserve"> rotates</w:t>
      </w:r>
      <w:r w:rsidRPr="008D6348">
        <w:rPr>
          <w:rFonts w:ascii="Verdana" w:hAnsi="Verdana"/>
          <w:sz w:val="20"/>
          <w:szCs w:val="20"/>
        </w:rPr>
        <w:t xml:space="preserve"> each year). </w:t>
      </w:r>
      <w:r w:rsidRPr="00CE4299">
        <w:rPr>
          <w:rFonts w:ascii="Verdana" w:hAnsi="Verdana"/>
          <w:b/>
          <w:sz w:val="20"/>
          <w:szCs w:val="20"/>
        </w:rPr>
        <w:t>Big thanks to those who stayed on this year to offer continuity (Eric, Martha, Melanie).</w:t>
      </w:r>
      <w:r w:rsidRPr="008D6348">
        <w:rPr>
          <w:rFonts w:ascii="Verdana" w:hAnsi="Verdana"/>
          <w:sz w:val="20"/>
          <w:szCs w:val="20"/>
        </w:rPr>
        <w:t xml:space="preserve"> Please recruit a replacement from your team and let Ellen know. </w:t>
      </w:r>
    </w:p>
    <w:p w:rsidR="00D874E8" w:rsidRPr="001E0B56" w:rsidRDefault="00D874E8" w:rsidP="00D874E8">
      <w:pPr>
        <w:pStyle w:val="ListParagraph"/>
        <w:numPr>
          <w:ilvl w:val="0"/>
          <w:numId w:val="48"/>
        </w:numPr>
        <w:spacing w:before="100" w:beforeAutospacing="1" w:after="120"/>
        <w:rPr>
          <w:rFonts w:ascii="Verdana" w:hAnsi="Verdana"/>
          <w:b/>
        </w:rPr>
      </w:pPr>
      <w:r>
        <w:rPr>
          <w:rFonts w:ascii="Verdana" w:hAnsi="Verdana"/>
          <w:b/>
        </w:rPr>
        <w:t>Selected Updates</w:t>
      </w:r>
    </w:p>
    <w:p w:rsidR="00D874E8" w:rsidRPr="008D6348" w:rsidRDefault="00D874E8" w:rsidP="00D874E8">
      <w:pPr>
        <w:numPr>
          <w:ilvl w:val="1"/>
          <w:numId w:val="48"/>
        </w:numPr>
        <w:spacing w:before="100" w:beforeAutospacing="1" w:after="100" w:afterAutospacing="1"/>
        <w:rPr>
          <w:rFonts w:ascii="Verdana" w:hAnsi="Verdana"/>
          <w:sz w:val="20"/>
          <w:szCs w:val="20"/>
        </w:rPr>
      </w:pPr>
      <w:r w:rsidRPr="008D6348">
        <w:rPr>
          <w:rFonts w:ascii="Verdana" w:hAnsi="Verdana"/>
          <w:sz w:val="20"/>
          <w:szCs w:val="20"/>
        </w:rPr>
        <w:t xml:space="preserve">MLRI </w:t>
      </w:r>
      <w:hyperlink r:id="rId7" w:history="1">
        <w:r w:rsidRPr="008D6348">
          <w:rPr>
            <w:rStyle w:val="Strong"/>
            <w:rFonts w:ascii="Verdana" w:hAnsi="Verdana"/>
            <w:color w:val="0000FF"/>
            <w:sz w:val="20"/>
            <w:szCs w:val="20"/>
          </w:rPr>
          <w:t>ConnectorCare Advocacy Guide</w:t>
        </w:r>
      </w:hyperlink>
      <w:r w:rsidRPr="008D6348">
        <w:rPr>
          <w:rFonts w:ascii="Verdana" w:hAnsi="Verdana"/>
          <w:sz w:val="20"/>
          <w:szCs w:val="20"/>
        </w:rPr>
        <w:t xml:space="preserve"> (new guide)</w:t>
      </w:r>
    </w:p>
    <w:p w:rsidR="00D874E8" w:rsidRPr="008D6348" w:rsidRDefault="00D874E8" w:rsidP="00D874E8">
      <w:pPr>
        <w:numPr>
          <w:ilvl w:val="1"/>
          <w:numId w:val="48"/>
        </w:numPr>
        <w:spacing w:before="100" w:beforeAutospacing="1" w:after="100" w:afterAutospacing="1"/>
        <w:rPr>
          <w:rFonts w:ascii="Verdana" w:hAnsi="Verdana"/>
          <w:sz w:val="20"/>
          <w:szCs w:val="20"/>
        </w:rPr>
      </w:pPr>
      <w:r w:rsidRPr="008D6348">
        <w:rPr>
          <w:rFonts w:ascii="Verdana" w:hAnsi="Verdana"/>
          <w:sz w:val="20"/>
          <w:szCs w:val="20"/>
        </w:rPr>
        <w:t xml:space="preserve">Updated </w:t>
      </w:r>
      <w:hyperlink r:id="rId8" w:history="1">
        <w:r w:rsidRPr="008D6348">
          <w:rPr>
            <w:rStyle w:val="Strong"/>
            <w:rFonts w:ascii="Verdana" w:hAnsi="Verdana"/>
            <w:color w:val="0000FF"/>
            <w:sz w:val="20"/>
            <w:szCs w:val="20"/>
          </w:rPr>
          <w:t>How to Find a Therapist</w:t>
        </w:r>
      </w:hyperlink>
      <w:r w:rsidRPr="008D6348">
        <w:rPr>
          <w:rFonts w:ascii="Verdana" w:hAnsi="Verdana"/>
          <w:sz w:val="20"/>
          <w:szCs w:val="20"/>
        </w:rPr>
        <w:t xml:space="preserve"> and </w:t>
      </w:r>
      <w:hyperlink r:id="rId9" w:history="1">
        <w:r w:rsidRPr="008D6348">
          <w:rPr>
            <w:rStyle w:val="Strong"/>
            <w:rFonts w:ascii="Verdana" w:hAnsi="Verdana"/>
            <w:color w:val="0000FF"/>
            <w:sz w:val="20"/>
            <w:szCs w:val="20"/>
          </w:rPr>
          <w:t>Spanish version</w:t>
        </w:r>
      </w:hyperlink>
      <w:r w:rsidRPr="008D6348">
        <w:rPr>
          <w:rFonts w:ascii="Verdana" w:hAnsi="Verdana"/>
          <w:sz w:val="20"/>
          <w:szCs w:val="20"/>
        </w:rPr>
        <w:t xml:space="preserve"> </w:t>
      </w:r>
    </w:p>
    <w:p w:rsidR="00D874E8" w:rsidRPr="008D6348" w:rsidRDefault="004C35B5" w:rsidP="00D874E8">
      <w:pPr>
        <w:numPr>
          <w:ilvl w:val="1"/>
          <w:numId w:val="48"/>
        </w:numPr>
        <w:spacing w:before="100" w:beforeAutospacing="1" w:after="100" w:afterAutospacing="1"/>
        <w:rPr>
          <w:rFonts w:ascii="Verdana" w:hAnsi="Verdana"/>
          <w:sz w:val="20"/>
          <w:szCs w:val="20"/>
        </w:rPr>
      </w:pPr>
      <w:hyperlink r:id="rId10" w:history="1">
        <w:r w:rsidR="00D874E8" w:rsidRPr="008D6348">
          <w:rPr>
            <w:rStyle w:val="Strong"/>
            <w:rFonts w:ascii="Verdana" w:hAnsi="Verdana"/>
            <w:color w:val="0000FF"/>
            <w:sz w:val="20"/>
            <w:szCs w:val="20"/>
          </w:rPr>
          <w:t>Immigration Clinics and Lawyers</w:t>
        </w:r>
      </w:hyperlink>
      <w:r w:rsidR="00D874E8" w:rsidRPr="008D6348">
        <w:rPr>
          <w:rFonts w:ascii="Verdana" w:hAnsi="Verdana"/>
          <w:sz w:val="20"/>
          <w:szCs w:val="20"/>
        </w:rPr>
        <w:t xml:space="preserve"> list </w:t>
      </w:r>
    </w:p>
    <w:p w:rsidR="00D874E8" w:rsidRPr="008D6348" w:rsidRDefault="00D874E8" w:rsidP="00D874E8">
      <w:pPr>
        <w:numPr>
          <w:ilvl w:val="1"/>
          <w:numId w:val="48"/>
        </w:numPr>
        <w:spacing w:before="100" w:beforeAutospacing="1" w:after="100" w:afterAutospacing="1"/>
        <w:rPr>
          <w:rFonts w:ascii="Verdana" w:hAnsi="Verdana"/>
          <w:sz w:val="20"/>
          <w:szCs w:val="20"/>
        </w:rPr>
      </w:pPr>
      <w:r w:rsidRPr="008D6348">
        <w:rPr>
          <w:rFonts w:ascii="Verdana" w:hAnsi="Verdana"/>
          <w:sz w:val="20"/>
          <w:szCs w:val="20"/>
        </w:rPr>
        <w:t xml:space="preserve">Updated </w:t>
      </w:r>
      <w:hyperlink r:id="rId11" w:history="1">
        <w:r w:rsidRPr="008D6348">
          <w:rPr>
            <w:rStyle w:val="Strong"/>
            <w:rFonts w:ascii="Verdana" w:hAnsi="Verdana"/>
            <w:color w:val="0000FF"/>
            <w:sz w:val="20"/>
            <w:szCs w:val="20"/>
          </w:rPr>
          <w:t>Non-Citizens: Know Your Rights</w:t>
        </w:r>
      </w:hyperlink>
      <w:r w:rsidRPr="008D6348">
        <w:rPr>
          <w:rFonts w:ascii="Verdana" w:hAnsi="Verdana"/>
          <w:sz w:val="20"/>
          <w:szCs w:val="20"/>
        </w:rPr>
        <w:t xml:space="preserve"> patient handout </w:t>
      </w:r>
    </w:p>
    <w:p w:rsidR="00D874E8" w:rsidRPr="008D6348" w:rsidRDefault="00D874E8" w:rsidP="00D874E8">
      <w:pPr>
        <w:numPr>
          <w:ilvl w:val="1"/>
          <w:numId w:val="48"/>
        </w:numPr>
        <w:spacing w:before="100" w:beforeAutospacing="1" w:after="100" w:afterAutospacing="1"/>
        <w:rPr>
          <w:rStyle w:val="Strong"/>
          <w:rFonts w:ascii="Verdana" w:hAnsi="Verdana"/>
          <w:b w:val="0"/>
          <w:bCs w:val="0"/>
          <w:sz w:val="20"/>
          <w:szCs w:val="20"/>
        </w:rPr>
      </w:pPr>
      <w:r w:rsidRPr="008D6348">
        <w:rPr>
          <w:rFonts w:ascii="Verdana" w:hAnsi="Verdana"/>
          <w:sz w:val="20"/>
          <w:szCs w:val="20"/>
        </w:rPr>
        <w:t>New Kids Express</w:t>
      </w:r>
      <w:r w:rsidRPr="008D6348">
        <w:rPr>
          <w:rStyle w:val="Strong"/>
          <w:rFonts w:ascii="Verdana" w:hAnsi="Verdana"/>
          <w:sz w:val="20"/>
          <w:szCs w:val="20"/>
        </w:rPr>
        <w:t xml:space="preserve"> book lists for families with children</w:t>
      </w:r>
      <w:r w:rsidRPr="008D6348">
        <w:rPr>
          <w:rFonts w:ascii="Verdana" w:hAnsi="Verdana"/>
          <w:sz w:val="20"/>
          <w:szCs w:val="20"/>
        </w:rPr>
        <w:t xml:space="preserve">- </w:t>
      </w:r>
      <w:hyperlink r:id="rId12" w:history="1">
        <w:r w:rsidRPr="008D6348">
          <w:rPr>
            <w:rStyle w:val="Hyperlink"/>
            <w:rFonts w:ascii="Verdana" w:hAnsi="Verdana"/>
            <w:sz w:val="20"/>
            <w:szCs w:val="20"/>
          </w:rPr>
          <w:t xml:space="preserve">Coping with </w:t>
        </w:r>
        <w:r w:rsidRPr="008D6348">
          <w:rPr>
            <w:rStyle w:val="Strong"/>
            <w:rFonts w:ascii="Verdana" w:hAnsi="Verdana"/>
            <w:color w:val="0000FF"/>
            <w:sz w:val="20"/>
            <w:szCs w:val="20"/>
          </w:rPr>
          <w:t>Cancer</w:t>
        </w:r>
      </w:hyperlink>
      <w:r w:rsidRPr="008D6348">
        <w:rPr>
          <w:rFonts w:ascii="Verdana" w:hAnsi="Verdana"/>
          <w:sz w:val="20"/>
          <w:szCs w:val="20"/>
        </w:rPr>
        <w:t xml:space="preserve"> and </w:t>
      </w:r>
      <w:hyperlink r:id="rId13" w:history="1">
        <w:r w:rsidRPr="008D6348">
          <w:rPr>
            <w:rStyle w:val="Hyperlink"/>
            <w:rFonts w:ascii="Verdana" w:hAnsi="Verdana"/>
            <w:sz w:val="20"/>
            <w:szCs w:val="20"/>
          </w:rPr>
          <w:t xml:space="preserve">Coping with </w:t>
        </w:r>
        <w:r w:rsidRPr="008D6348">
          <w:rPr>
            <w:rStyle w:val="Strong"/>
            <w:rFonts w:ascii="Verdana" w:hAnsi="Verdana"/>
            <w:color w:val="0000FF"/>
            <w:sz w:val="20"/>
            <w:szCs w:val="20"/>
          </w:rPr>
          <w:t>Death/Grief</w:t>
        </w:r>
      </w:hyperlink>
      <w:r w:rsidRPr="008D6348">
        <w:rPr>
          <w:rFonts w:ascii="Verdana" w:hAnsi="Verdana"/>
          <w:sz w:val="20"/>
          <w:szCs w:val="20"/>
        </w:rPr>
        <w:t xml:space="preserve"> (Lauren DeMarco)</w:t>
      </w:r>
    </w:p>
    <w:p w:rsidR="00D874E8" w:rsidRPr="008D6348" w:rsidRDefault="00D874E8" w:rsidP="00D874E8">
      <w:pPr>
        <w:numPr>
          <w:ilvl w:val="1"/>
          <w:numId w:val="48"/>
        </w:numPr>
        <w:spacing w:before="100" w:beforeAutospacing="1" w:after="100" w:afterAutospacing="1"/>
        <w:rPr>
          <w:rFonts w:ascii="Verdana" w:hAnsi="Verdana"/>
          <w:sz w:val="20"/>
          <w:szCs w:val="20"/>
        </w:rPr>
      </w:pPr>
      <w:r w:rsidRPr="008D6348">
        <w:rPr>
          <w:rStyle w:val="Strong"/>
          <w:rFonts w:ascii="Verdana" w:hAnsi="Verdana"/>
          <w:sz w:val="20"/>
          <w:szCs w:val="20"/>
        </w:rPr>
        <w:t>Food</w:t>
      </w:r>
      <w:r w:rsidRPr="008D6348">
        <w:rPr>
          <w:rFonts w:ascii="Verdana" w:hAnsi="Verdana"/>
          <w:sz w:val="20"/>
          <w:szCs w:val="20"/>
        </w:rPr>
        <w:t xml:space="preserve">- Local Access to Food List </w:t>
      </w:r>
      <w:hyperlink r:id="rId14" w:history="1">
        <w:r w:rsidRPr="008D6348">
          <w:rPr>
            <w:rStyle w:val="Hyperlink"/>
            <w:rFonts w:ascii="Verdana" w:hAnsi="Verdana"/>
            <w:sz w:val="20"/>
            <w:szCs w:val="20"/>
          </w:rPr>
          <w:t>Adult</w:t>
        </w:r>
      </w:hyperlink>
      <w:r w:rsidRPr="008D6348">
        <w:rPr>
          <w:rFonts w:ascii="Verdana" w:hAnsi="Verdana"/>
          <w:sz w:val="20"/>
          <w:szCs w:val="20"/>
        </w:rPr>
        <w:t xml:space="preserve"> </w:t>
      </w:r>
      <w:r w:rsidRPr="008D6348">
        <w:rPr>
          <w:rStyle w:val="Strong"/>
          <w:rFonts w:ascii="Verdana" w:hAnsi="Verdana"/>
          <w:sz w:val="20"/>
          <w:szCs w:val="20"/>
        </w:rPr>
        <w:t> | </w:t>
      </w:r>
      <w:r w:rsidRPr="008D6348">
        <w:rPr>
          <w:rFonts w:ascii="Verdana" w:hAnsi="Verdana"/>
          <w:sz w:val="20"/>
          <w:szCs w:val="20"/>
        </w:rPr>
        <w:t xml:space="preserve"> </w:t>
      </w:r>
      <w:hyperlink r:id="rId15" w:history="1">
        <w:r w:rsidRPr="008D6348">
          <w:rPr>
            <w:rStyle w:val="Hyperlink"/>
            <w:rFonts w:ascii="Verdana" w:hAnsi="Verdana"/>
            <w:sz w:val="20"/>
            <w:szCs w:val="20"/>
          </w:rPr>
          <w:t>Pedi</w:t>
        </w:r>
      </w:hyperlink>
      <w:r w:rsidRPr="008D6348">
        <w:rPr>
          <w:rFonts w:ascii="Verdana" w:hAnsi="Verdana"/>
          <w:sz w:val="20"/>
          <w:szCs w:val="20"/>
        </w:rPr>
        <w:t xml:space="preserve"> </w:t>
      </w:r>
    </w:p>
    <w:p w:rsidR="00D874E8" w:rsidRPr="008D6348" w:rsidRDefault="00D874E8" w:rsidP="00D874E8">
      <w:pPr>
        <w:numPr>
          <w:ilvl w:val="1"/>
          <w:numId w:val="48"/>
        </w:numPr>
        <w:rPr>
          <w:rFonts w:ascii="Verdana" w:hAnsi="Verdana"/>
          <w:sz w:val="20"/>
          <w:szCs w:val="20"/>
        </w:rPr>
      </w:pPr>
      <w:r w:rsidRPr="008D6348">
        <w:rPr>
          <w:rFonts w:ascii="Verdana" w:hAnsi="Verdana"/>
          <w:sz w:val="20"/>
          <w:szCs w:val="20"/>
        </w:rPr>
        <w:t xml:space="preserve">Webpage update: </w:t>
      </w:r>
      <w:hyperlink r:id="rId16" w:history="1">
        <w:r w:rsidRPr="008D6348">
          <w:rPr>
            <w:rStyle w:val="Hyperlink"/>
            <w:rFonts w:ascii="Verdana" w:hAnsi="Verdana"/>
            <w:sz w:val="20"/>
            <w:szCs w:val="20"/>
          </w:rPr>
          <w:t>Brain Injury page</w:t>
        </w:r>
      </w:hyperlink>
    </w:p>
    <w:p w:rsidR="00D874E8" w:rsidRPr="008D6348" w:rsidRDefault="00D874E8" w:rsidP="00D874E8">
      <w:pPr>
        <w:ind w:left="720"/>
        <w:rPr>
          <w:rFonts w:ascii="Verdana" w:hAnsi="Verdana"/>
          <w:sz w:val="20"/>
          <w:szCs w:val="20"/>
        </w:rPr>
      </w:pPr>
    </w:p>
    <w:p w:rsidR="00D874E8" w:rsidRDefault="00D874E8" w:rsidP="00D874E8">
      <w:pPr>
        <w:rPr>
          <w:rFonts w:ascii="Verdana" w:hAnsi="Verdana"/>
          <w:b/>
        </w:rPr>
      </w:pPr>
      <w:r w:rsidRPr="0059159A">
        <w:rPr>
          <w:rFonts w:ascii="Verdana" w:hAnsi="Verdana"/>
          <w:b/>
        </w:rPr>
        <w:t>Team feedback, questions, project ideas and/or resource sharing?</w:t>
      </w:r>
    </w:p>
    <w:p w:rsidR="00CE4299" w:rsidRPr="000D1122" w:rsidRDefault="00E756CF" w:rsidP="00E756CF">
      <w:pPr>
        <w:pStyle w:val="ListParagraph"/>
        <w:numPr>
          <w:ilvl w:val="0"/>
          <w:numId w:val="50"/>
        </w:numPr>
        <w:rPr>
          <w:rFonts w:ascii="Verdana" w:hAnsi="Verdana"/>
          <w:color w:val="7030A0"/>
          <w:sz w:val="20"/>
          <w:szCs w:val="20"/>
        </w:rPr>
      </w:pPr>
      <w:r w:rsidRPr="000D1122">
        <w:rPr>
          <w:rFonts w:ascii="Verdana" w:hAnsi="Verdana"/>
          <w:b/>
          <w:color w:val="7030A0"/>
          <w:sz w:val="20"/>
          <w:szCs w:val="20"/>
        </w:rPr>
        <w:lastRenderedPageBreak/>
        <w:t xml:space="preserve">Homeless resources handout- </w:t>
      </w:r>
      <w:r w:rsidRPr="000D1122">
        <w:rPr>
          <w:rFonts w:ascii="Verdana" w:hAnsi="Verdana"/>
          <w:color w:val="7030A0"/>
          <w:sz w:val="20"/>
          <w:szCs w:val="20"/>
        </w:rPr>
        <w:t>some on team are interested in using it.</w:t>
      </w:r>
      <w:r w:rsidRPr="000D1122">
        <w:rPr>
          <w:rFonts w:ascii="Verdana" w:hAnsi="Verdana"/>
          <w:b/>
          <w:color w:val="7030A0"/>
          <w:sz w:val="20"/>
          <w:szCs w:val="20"/>
        </w:rPr>
        <w:t xml:space="preserve"> </w:t>
      </w:r>
      <w:r w:rsidRPr="000D1122">
        <w:rPr>
          <w:rFonts w:ascii="Verdana" w:hAnsi="Verdana"/>
          <w:color w:val="7030A0"/>
          <w:sz w:val="20"/>
          <w:szCs w:val="20"/>
        </w:rPr>
        <w:t xml:space="preserve">Includes more detailed info than standard housing list- such as details about when to line up for a bed (important for d/c planning), includes day shelter and food resources. Tension between readability/plain language guidelines and keeping handout to one double-sided page. Too many pages are overwhelming – may be refused or lost. </w:t>
      </w:r>
      <w:r w:rsidRPr="000D1122">
        <w:rPr>
          <w:rFonts w:ascii="Verdana" w:hAnsi="Verdana"/>
          <w:b/>
          <w:color w:val="7030A0"/>
          <w:sz w:val="20"/>
          <w:szCs w:val="20"/>
        </w:rPr>
        <w:t>Ellen to convene a task group</w:t>
      </w:r>
      <w:r w:rsidRPr="000D1122">
        <w:rPr>
          <w:rFonts w:ascii="Verdana" w:hAnsi="Verdana"/>
          <w:color w:val="7030A0"/>
          <w:sz w:val="20"/>
          <w:szCs w:val="20"/>
        </w:rPr>
        <w:t xml:space="preserve"> to discuss further- Sarah and Briana volunteered. Suggestion to also ask Cassidy- used to work for </w:t>
      </w:r>
      <w:r w:rsidR="000D1122" w:rsidRPr="000D1122">
        <w:rPr>
          <w:rFonts w:ascii="Verdana" w:hAnsi="Verdana"/>
          <w:color w:val="7030A0"/>
          <w:sz w:val="20"/>
          <w:szCs w:val="20"/>
        </w:rPr>
        <w:t>Boston Health Care for the Homeless Program (</w:t>
      </w:r>
      <w:r w:rsidRPr="000D1122">
        <w:rPr>
          <w:rFonts w:ascii="Verdana" w:hAnsi="Verdana"/>
          <w:color w:val="7030A0"/>
          <w:sz w:val="20"/>
          <w:szCs w:val="20"/>
        </w:rPr>
        <w:t>BHCHP</w:t>
      </w:r>
      <w:r w:rsidR="000D1122" w:rsidRPr="000D1122">
        <w:rPr>
          <w:rFonts w:ascii="Verdana" w:hAnsi="Verdana"/>
          <w:color w:val="7030A0"/>
          <w:sz w:val="20"/>
          <w:szCs w:val="20"/>
        </w:rPr>
        <w:t>)</w:t>
      </w:r>
      <w:r w:rsidRPr="000D1122">
        <w:rPr>
          <w:rFonts w:ascii="Verdana" w:hAnsi="Verdana"/>
          <w:color w:val="7030A0"/>
          <w:sz w:val="20"/>
          <w:szCs w:val="20"/>
        </w:rPr>
        <w:t xml:space="preserve">. Lindsey </w:t>
      </w:r>
      <w:proofErr w:type="spellStart"/>
      <w:r w:rsidRPr="000D1122">
        <w:rPr>
          <w:rFonts w:ascii="Verdana" w:hAnsi="Verdana"/>
          <w:color w:val="7030A0"/>
          <w:sz w:val="20"/>
          <w:szCs w:val="20"/>
        </w:rPr>
        <w:t>Krenzle</w:t>
      </w:r>
      <w:proofErr w:type="spellEnd"/>
      <w:r w:rsidRPr="000D1122">
        <w:rPr>
          <w:rFonts w:ascii="Verdana" w:hAnsi="Verdana"/>
          <w:color w:val="7030A0"/>
          <w:sz w:val="20"/>
          <w:szCs w:val="20"/>
        </w:rPr>
        <w:t xml:space="preserve"> had initially brought to Ellen’s attention as was also considering options. ACT team – Sam Ciarocco may be additional resource. BHCHP also </w:t>
      </w:r>
      <w:r w:rsidR="000D1122" w:rsidRPr="000D1122">
        <w:rPr>
          <w:rFonts w:ascii="Verdana" w:hAnsi="Verdana"/>
          <w:color w:val="7030A0"/>
          <w:sz w:val="20"/>
          <w:szCs w:val="20"/>
        </w:rPr>
        <w:t xml:space="preserve">going to Blake 11 on weekly basis to meet pts. – Pat C.- also seek her input. </w:t>
      </w:r>
    </w:p>
    <w:p w:rsidR="000D1122" w:rsidRPr="000D1122" w:rsidRDefault="000D1122" w:rsidP="00E756CF">
      <w:pPr>
        <w:pStyle w:val="ListParagraph"/>
        <w:numPr>
          <w:ilvl w:val="0"/>
          <w:numId w:val="50"/>
        </w:numPr>
        <w:rPr>
          <w:rFonts w:ascii="Verdana" w:hAnsi="Verdana"/>
          <w:color w:val="7030A0"/>
          <w:sz w:val="20"/>
          <w:szCs w:val="20"/>
        </w:rPr>
      </w:pPr>
      <w:r w:rsidRPr="000D1122">
        <w:rPr>
          <w:rFonts w:ascii="Verdana" w:hAnsi="Verdana"/>
          <w:b/>
          <w:color w:val="7030A0"/>
          <w:sz w:val="20"/>
          <w:szCs w:val="20"/>
        </w:rPr>
        <w:t>211 Help Steps App</w:t>
      </w:r>
      <w:r w:rsidRPr="000D1122">
        <w:rPr>
          <w:rFonts w:ascii="Verdana" w:hAnsi="Verdana"/>
          <w:color w:val="7030A0"/>
          <w:sz w:val="20"/>
          <w:szCs w:val="20"/>
        </w:rPr>
        <w:t xml:space="preserve">- </w:t>
      </w:r>
      <w:r>
        <w:rPr>
          <w:rFonts w:ascii="Verdana" w:hAnsi="Verdana"/>
          <w:b/>
          <w:color w:val="7030A0"/>
          <w:sz w:val="20"/>
          <w:szCs w:val="20"/>
        </w:rPr>
        <w:t>CRC</w:t>
      </w:r>
      <w:r w:rsidRPr="000D1122">
        <w:rPr>
          <w:rFonts w:ascii="Verdana" w:hAnsi="Verdana"/>
          <w:color w:val="7030A0"/>
          <w:sz w:val="20"/>
          <w:szCs w:val="20"/>
        </w:rPr>
        <w:t xml:space="preserve"> to investigate further; consider newsletter article</w:t>
      </w:r>
    </w:p>
    <w:p w:rsidR="000D1122" w:rsidRPr="000D1122" w:rsidRDefault="000D1122" w:rsidP="00E756CF">
      <w:pPr>
        <w:pStyle w:val="ListParagraph"/>
        <w:numPr>
          <w:ilvl w:val="0"/>
          <w:numId w:val="50"/>
        </w:numPr>
        <w:rPr>
          <w:rFonts w:ascii="Verdana" w:hAnsi="Verdana"/>
          <w:color w:val="7030A0"/>
          <w:sz w:val="20"/>
          <w:szCs w:val="20"/>
        </w:rPr>
      </w:pPr>
      <w:r w:rsidRPr="000D1122">
        <w:rPr>
          <w:rFonts w:ascii="Verdana" w:hAnsi="Verdana"/>
          <w:b/>
          <w:color w:val="7030A0"/>
          <w:sz w:val="20"/>
          <w:szCs w:val="20"/>
        </w:rPr>
        <w:t>Mindfulness</w:t>
      </w:r>
      <w:r w:rsidRPr="000D1122">
        <w:rPr>
          <w:rFonts w:ascii="Verdana" w:hAnsi="Verdana"/>
          <w:color w:val="7030A0"/>
          <w:sz w:val="20"/>
          <w:szCs w:val="20"/>
        </w:rPr>
        <w:t>-</w:t>
      </w:r>
      <w:r w:rsidRPr="000D1122">
        <w:rPr>
          <w:rFonts w:ascii="Verdana" w:hAnsi="Verdana"/>
          <w:b/>
          <w:color w:val="7030A0"/>
          <w:sz w:val="20"/>
          <w:szCs w:val="20"/>
        </w:rPr>
        <w:t>based Apps</w:t>
      </w:r>
      <w:r w:rsidRPr="000D1122">
        <w:rPr>
          <w:rFonts w:ascii="Verdana" w:hAnsi="Verdana"/>
          <w:color w:val="7030A0"/>
          <w:sz w:val="20"/>
          <w:szCs w:val="20"/>
        </w:rPr>
        <w:t xml:space="preserve">- create a list? We have one- from our website index: </w:t>
      </w:r>
      <w:r w:rsidRPr="000D1122">
        <w:rPr>
          <w:rStyle w:val="style171"/>
        </w:rPr>
        <w:t xml:space="preserve">Mindfulness- see </w:t>
      </w:r>
      <w:hyperlink r:id="rId17" w:history="1">
        <w:r w:rsidRPr="000D1122">
          <w:rPr>
            <w:rStyle w:val="Hyperlink"/>
            <w:rFonts w:ascii="Arial" w:hAnsi="Arial" w:cs="Arial"/>
            <w:sz w:val="20"/>
            <w:szCs w:val="20"/>
          </w:rPr>
          <w:t>Sample Meditation Apps handout</w:t>
        </w:r>
      </w:hyperlink>
      <w:r w:rsidRPr="000D1122">
        <w:rPr>
          <w:rStyle w:val="style171"/>
        </w:rPr>
        <w:t xml:space="preserve">. </w:t>
      </w:r>
      <w:r w:rsidRPr="000D1122">
        <w:rPr>
          <w:rFonts w:ascii="Verdana" w:hAnsi="Verdana"/>
          <w:color w:val="7030A0"/>
          <w:sz w:val="20"/>
          <w:szCs w:val="20"/>
        </w:rPr>
        <w:t xml:space="preserve">Suggestion to review/consider including Harvard phone-line that offers guided meditations. </w:t>
      </w:r>
      <w:r w:rsidRPr="000D1122">
        <w:rPr>
          <w:rFonts w:ascii="Verdana" w:hAnsi="Verdana"/>
          <w:b/>
          <w:color w:val="7030A0"/>
          <w:sz w:val="20"/>
          <w:szCs w:val="20"/>
        </w:rPr>
        <w:t>CRC to review</w:t>
      </w:r>
    </w:p>
    <w:p w:rsidR="00D874E8" w:rsidRDefault="00D874E8" w:rsidP="00D874E8">
      <w:pPr>
        <w:spacing w:before="240" w:after="240"/>
        <w:rPr>
          <w:rFonts w:ascii="Verdana" w:hAnsi="Verdana"/>
          <w:b/>
        </w:rPr>
      </w:pPr>
      <w:r>
        <w:rPr>
          <w:rFonts w:ascii="Verdana" w:hAnsi="Verdana"/>
          <w:b/>
        </w:rPr>
        <w:t>Seeking Feedback</w:t>
      </w:r>
    </w:p>
    <w:p w:rsidR="00D874E8" w:rsidRPr="00686DBC" w:rsidRDefault="00D874E8" w:rsidP="00D874E8">
      <w:pPr>
        <w:pStyle w:val="ListParagraph"/>
        <w:numPr>
          <w:ilvl w:val="0"/>
          <w:numId w:val="49"/>
        </w:numPr>
        <w:spacing w:before="240" w:after="240"/>
        <w:rPr>
          <w:rFonts w:ascii="Verdana" w:hAnsi="Verdana"/>
          <w:b/>
          <w:sz w:val="20"/>
          <w:szCs w:val="20"/>
        </w:rPr>
      </w:pPr>
      <w:r w:rsidRPr="00686DBC">
        <w:rPr>
          <w:rFonts w:ascii="Verdana" w:hAnsi="Verdana"/>
          <w:b/>
          <w:sz w:val="20"/>
          <w:szCs w:val="20"/>
        </w:rPr>
        <w:t xml:space="preserve">Spaulding Rehab tour- </w:t>
      </w:r>
      <w:r w:rsidRPr="00686DBC">
        <w:rPr>
          <w:rFonts w:ascii="Verdana" w:hAnsi="Verdana"/>
          <w:sz w:val="20"/>
          <w:szCs w:val="20"/>
        </w:rPr>
        <w:t>level of interest?</w:t>
      </w:r>
      <w:r w:rsidRPr="00686DBC">
        <w:rPr>
          <w:rFonts w:ascii="Verdana" w:hAnsi="Verdana"/>
          <w:b/>
          <w:sz w:val="20"/>
          <w:szCs w:val="20"/>
        </w:rPr>
        <w:t xml:space="preserve"> </w:t>
      </w:r>
      <w:r w:rsidR="00CE4299" w:rsidRPr="00CE4299">
        <w:rPr>
          <w:rFonts w:ascii="Verdana" w:hAnsi="Verdana"/>
          <w:color w:val="7030A0"/>
          <w:sz w:val="20"/>
          <w:szCs w:val="20"/>
        </w:rPr>
        <w:t>Yes- modest interest</w:t>
      </w:r>
    </w:p>
    <w:p w:rsidR="00D874E8" w:rsidRPr="00686DBC" w:rsidRDefault="00D874E8" w:rsidP="00D874E8">
      <w:pPr>
        <w:pStyle w:val="ListParagraph"/>
        <w:numPr>
          <w:ilvl w:val="0"/>
          <w:numId w:val="49"/>
        </w:numPr>
        <w:spacing w:before="240" w:after="240"/>
        <w:rPr>
          <w:rFonts w:ascii="Verdana" w:hAnsi="Verdana"/>
          <w:sz w:val="20"/>
          <w:szCs w:val="20"/>
        </w:rPr>
      </w:pPr>
      <w:r w:rsidRPr="00686DBC">
        <w:rPr>
          <w:rFonts w:ascii="Verdana" w:hAnsi="Verdana"/>
          <w:b/>
          <w:sz w:val="20"/>
          <w:szCs w:val="20"/>
        </w:rPr>
        <w:t xml:space="preserve">Boston Healthcare for the Homeless- </w:t>
      </w:r>
      <w:r w:rsidRPr="00686DBC">
        <w:rPr>
          <w:rFonts w:ascii="Verdana" w:hAnsi="Verdana"/>
          <w:sz w:val="20"/>
          <w:szCs w:val="20"/>
        </w:rPr>
        <w:t xml:space="preserve">interest in having them </w:t>
      </w:r>
      <w:r>
        <w:rPr>
          <w:rFonts w:ascii="Verdana" w:hAnsi="Verdana"/>
          <w:sz w:val="20"/>
          <w:szCs w:val="20"/>
        </w:rPr>
        <w:t>present</w:t>
      </w:r>
      <w:r w:rsidR="00CE4299">
        <w:rPr>
          <w:rFonts w:ascii="Verdana" w:hAnsi="Verdana"/>
          <w:sz w:val="20"/>
          <w:szCs w:val="20"/>
        </w:rPr>
        <w:t xml:space="preserve"> at staff meeting</w:t>
      </w:r>
      <w:r w:rsidRPr="00686DBC">
        <w:rPr>
          <w:rFonts w:ascii="Verdana" w:hAnsi="Verdana"/>
          <w:sz w:val="20"/>
          <w:szCs w:val="20"/>
        </w:rPr>
        <w:t>?</w:t>
      </w:r>
      <w:r w:rsidR="00CE4299">
        <w:rPr>
          <w:rFonts w:ascii="Verdana" w:hAnsi="Verdana"/>
          <w:sz w:val="20"/>
          <w:szCs w:val="20"/>
        </w:rPr>
        <w:t xml:space="preserve"> </w:t>
      </w:r>
      <w:r w:rsidR="00CE4299" w:rsidRPr="00CE4299">
        <w:rPr>
          <w:rFonts w:ascii="Verdana" w:hAnsi="Verdana"/>
          <w:color w:val="7030A0"/>
          <w:sz w:val="20"/>
          <w:szCs w:val="20"/>
        </w:rPr>
        <w:t>Yes- more robust interest</w:t>
      </w:r>
      <w:r w:rsidR="000D1122">
        <w:rPr>
          <w:rFonts w:ascii="Verdana" w:hAnsi="Verdana"/>
          <w:color w:val="7030A0"/>
          <w:sz w:val="20"/>
          <w:szCs w:val="20"/>
        </w:rPr>
        <w:t>. Noted it is hard to find them/use their site. Would be helpful to know how to reach and how they can help.</w:t>
      </w:r>
    </w:p>
    <w:p w:rsidR="00D874E8" w:rsidRPr="00B02234" w:rsidRDefault="00D874E8" w:rsidP="00D874E8">
      <w:pPr>
        <w:spacing w:before="240" w:after="240"/>
        <w:rPr>
          <w:rFonts w:ascii="Verdana" w:hAnsi="Verdana"/>
          <w:b/>
        </w:rPr>
      </w:pPr>
      <w:r w:rsidRPr="00B02234">
        <w:rPr>
          <w:rFonts w:ascii="Verdana" w:hAnsi="Verdana"/>
          <w:b/>
        </w:rPr>
        <w:t>Updates, Reminders, Highlights</w:t>
      </w:r>
    </w:p>
    <w:p w:rsidR="00D874E8" w:rsidRPr="00686DBC" w:rsidRDefault="00D874E8" w:rsidP="00D874E8">
      <w:pPr>
        <w:pStyle w:val="ListParagraph"/>
        <w:numPr>
          <w:ilvl w:val="0"/>
          <w:numId w:val="48"/>
        </w:numPr>
        <w:spacing w:before="240" w:after="240"/>
        <w:rPr>
          <w:rFonts w:ascii="Verdana" w:hAnsi="Verdana"/>
          <w:sz w:val="20"/>
          <w:szCs w:val="20"/>
        </w:rPr>
      </w:pPr>
      <w:r w:rsidRPr="00686DBC">
        <w:rPr>
          <w:rFonts w:ascii="Verdana" w:hAnsi="Verdana"/>
          <w:b/>
          <w:sz w:val="20"/>
          <w:szCs w:val="20"/>
        </w:rPr>
        <w:t xml:space="preserve">McInnis House tour yesterday. </w:t>
      </w:r>
      <w:r w:rsidRPr="00686DBC">
        <w:rPr>
          <w:rFonts w:ascii="Verdana" w:hAnsi="Verdana"/>
          <w:sz w:val="20"/>
          <w:szCs w:val="20"/>
        </w:rPr>
        <w:t xml:space="preserve">Random tips/notes: </w:t>
      </w:r>
      <w:r>
        <w:rPr>
          <w:rFonts w:ascii="Verdana" w:hAnsi="Verdana"/>
          <w:sz w:val="20"/>
          <w:szCs w:val="20"/>
        </w:rPr>
        <w:t>official position is that they</w:t>
      </w:r>
      <w:r w:rsidRPr="00686DBC">
        <w:rPr>
          <w:rFonts w:ascii="Verdana" w:hAnsi="Verdana"/>
          <w:sz w:val="20"/>
          <w:szCs w:val="20"/>
        </w:rPr>
        <w:t xml:space="preserve"> do </w:t>
      </w:r>
      <w:r w:rsidRPr="00686DBC">
        <w:rPr>
          <w:rFonts w:ascii="Verdana" w:hAnsi="Verdana"/>
          <w:b/>
          <w:sz w:val="20"/>
          <w:szCs w:val="20"/>
        </w:rPr>
        <w:t>not</w:t>
      </w:r>
      <w:r w:rsidRPr="00686DBC">
        <w:rPr>
          <w:rFonts w:ascii="Verdana" w:hAnsi="Verdana"/>
          <w:sz w:val="20"/>
          <w:szCs w:val="20"/>
        </w:rPr>
        <w:t xml:space="preserve"> have capacity to offer permanent housing advocacy; but they do what they can. Harm reduction model- don’t require sobriety. They give Narcan to anyone who wants it. Offer suboxone inpatient; do not have a methadone license- but do transport.</w:t>
      </w:r>
      <w:r>
        <w:rPr>
          <w:rFonts w:ascii="Verdana" w:hAnsi="Verdana"/>
          <w:sz w:val="20"/>
          <w:szCs w:val="20"/>
        </w:rPr>
        <w:t xml:space="preserve"> </w:t>
      </w:r>
      <w:r w:rsidRPr="00686DBC">
        <w:rPr>
          <w:rFonts w:ascii="Verdana" w:hAnsi="Verdana"/>
          <w:sz w:val="20"/>
          <w:szCs w:val="20"/>
        </w:rPr>
        <w:t>Staffing- RNs 24/7; PAs and NPs daily. MDs available a couple of times a week or on call. Pts. must be independent with ADLs. They distribute meds, but pts must be able to self-administer. No insurance or citizenship requirements. Outpatient dental clinic onsite</w:t>
      </w:r>
      <w:r>
        <w:rPr>
          <w:rFonts w:ascii="Verdana" w:hAnsi="Verdana"/>
          <w:sz w:val="20"/>
          <w:szCs w:val="20"/>
        </w:rPr>
        <w:t>.</w:t>
      </w:r>
      <w:r w:rsidRPr="00686DBC">
        <w:rPr>
          <w:rFonts w:ascii="Verdana" w:hAnsi="Verdana"/>
          <w:sz w:val="20"/>
          <w:szCs w:val="20"/>
        </w:rPr>
        <w:t xml:space="preserve"> </w:t>
      </w:r>
      <w:r>
        <w:rPr>
          <w:rFonts w:ascii="Verdana" w:hAnsi="Verdana"/>
          <w:sz w:val="20"/>
          <w:szCs w:val="20"/>
        </w:rPr>
        <w:t>O</w:t>
      </w:r>
      <w:r w:rsidRPr="00686DBC">
        <w:rPr>
          <w:rFonts w:ascii="Verdana" w:hAnsi="Verdana"/>
          <w:sz w:val="20"/>
          <w:szCs w:val="20"/>
        </w:rPr>
        <w:t>utpatient safe space for people who are using- not supervised injection, but people can go there after they’ve used. Can voucher outpatient meds (but must have BHCHP PCP).</w:t>
      </w:r>
    </w:p>
    <w:p w:rsidR="00D874E8" w:rsidRPr="008D6348" w:rsidRDefault="00D874E8" w:rsidP="00D874E8">
      <w:pPr>
        <w:pStyle w:val="ListParagraph"/>
        <w:numPr>
          <w:ilvl w:val="0"/>
          <w:numId w:val="48"/>
        </w:numPr>
        <w:spacing w:after="120"/>
        <w:rPr>
          <w:rFonts w:ascii="Verdana" w:hAnsi="Verdana"/>
          <w:sz w:val="20"/>
          <w:szCs w:val="20"/>
        </w:rPr>
      </w:pPr>
      <w:r w:rsidRPr="008D6348">
        <w:rPr>
          <w:rFonts w:ascii="Verdana" w:hAnsi="Verdana"/>
          <w:b/>
          <w:sz w:val="20"/>
          <w:szCs w:val="20"/>
        </w:rPr>
        <w:t>MassHealth LICSW Registration Requirement confirmation letter</w:t>
      </w:r>
      <w:r w:rsidRPr="008D6348">
        <w:rPr>
          <w:rFonts w:ascii="Verdana" w:hAnsi="Verdana"/>
          <w:sz w:val="20"/>
          <w:szCs w:val="20"/>
        </w:rPr>
        <w:t xml:space="preserve"> - thanks to those who responded to mini poll. Many of you who responded did not get a confirmation letter. Want to confirm registration was received?</w:t>
      </w:r>
      <w:r w:rsidRPr="008D6348">
        <w:rPr>
          <w:rFonts w:ascii="Verdana" w:hAnsi="Verdana" w:cs="Arial"/>
          <w:color w:val="000000"/>
          <w:sz w:val="20"/>
          <w:szCs w:val="20"/>
        </w:rPr>
        <w:t xml:space="preserve"> email request to check status to </w:t>
      </w:r>
      <w:hyperlink r:id="rId18" w:history="1">
        <w:r w:rsidRPr="008D6348">
          <w:rPr>
            <w:rStyle w:val="Hyperlink"/>
            <w:rFonts w:ascii="Verdana" w:hAnsi="Verdana" w:cs="Arial"/>
            <w:sz w:val="20"/>
            <w:szCs w:val="20"/>
          </w:rPr>
          <w:t>PEC@maximus.com</w:t>
        </w:r>
      </w:hyperlink>
      <w:r w:rsidRPr="008D6348">
        <w:rPr>
          <w:rFonts w:ascii="Verdana" w:hAnsi="Verdana" w:cs="Arial"/>
          <w:color w:val="000000"/>
          <w:sz w:val="20"/>
          <w:szCs w:val="20"/>
        </w:rPr>
        <w:t xml:space="preserve">; include your name and your NPI, Application Tracking Number (ATN) </w:t>
      </w:r>
      <w:r w:rsidRPr="008D6348">
        <w:rPr>
          <w:rFonts w:ascii="Verdana" w:hAnsi="Verdana" w:cs="Arial"/>
          <w:b/>
          <w:color w:val="000000"/>
          <w:sz w:val="20"/>
          <w:szCs w:val="20"/>
        </w:rPr>
        <w:t>OR</w:t>
      </w:r>
      <w:r w:rsidRPr="008D6348">
        <w:rPr>
          <w:rFonts w:ascii="Verdana" w:hAnsi="Verdana" w:cs="Arial"/>
          <w:color w:val="000000"/>
          <w:sz w:val="20"/>
          <w:szCs w:val="20"/>
        </w:rPr>
        <w:t xml:space="preserve"> SSN.</w:t>
      </w:r>
    </w:p>
    <w:p w:rsidR="00D874E8" w:rsidRDefault="00D874E8" w:rsidP="00D874E8">
      <w:pPr>
        <w:pStyle w:val="ListParagraph"/>
        <w:numPr>
          <w:ilvl w:val="0"/>
          <w:numId w:val="48"/>
        </w:numPr>
        <w:spacing w:before="100" w:beforeAutospacing="1" w:after="120"/>
        <w:rPr>
          <w:rFonts w:ascii="Verdana" w:hAnsi="Verdana"/>
          <w:b/>
          <w:sz w:val="20"/>
          <w:szCs w:val="20"/>
        </w:rPr>
      </w:pPr>
      <w:r w:rsidRPr="00F06133">
        <w:rPr>
          <w:rFonts w:ascii="Verdana" w:hAnsi="Verdana"/>
          <w:b/>
          <w:sz w:val="20"/>
          <w:szCs w:val="20"/>
        </w:rPr>
        <w:t>PT-1 Consumer Web Portal (CWP) update – in flux.</w:t>
      </w:r>
      <w:r>
        <w:rPr>
          <w:rFonts w:ascii="Verdana" w:hAnsi="Verdana"/>
          <w:b/>
          <w:sz w:val="20"/>
          <w:szCs w:val="20"/>
        </w:rPr>
        <w:t xml:space="preserve"> </w:t>
      </w:r>
    </w:p>
    <w:p w:rsidR="00D874E8" w:rsidRDefault="00D874E8" w:rsidP="00D874E8">
      <w:pPr>
        <w:pStyle w:val="ListParagraph"/>
        <w:numPr>
          <w:ilvl w:val="1"/>
          <w:numId w:val="48"/>
        </w:numPr>
        <w:spacing w:before="100" w:beforeAutospacing="1" w:after="120"/>
        <w:rPr>
          <w:rFonts w:ascii="Verdana" w:hAnsi="Verdana"/>
          <w:sz w:val="20"/>
          <w:szCs w:val="20"/>
        </w:rPr>
      </w:pPr>
      <w:r>
        <w:rPr>
          <w:rFonts w:ascii="Verdana" w:hAnsi="Verdana"/>
          <w:b/>
          <w:sz w:val="20"/>
          <w:szCs w:val="20"/>
        </w:rPr>
        <w:t xml:space="preserve">Provider approval issues- </w:t>
      </w:r>
      <w:r w:rsidRPr="00F06133">
        <w:rPr>
          <w:rFonts w:ascii="Verdana" w:hAnsi="Verdana"/>
          <w:sz w:val="20"/>
          <w:szCs w:val="20"/>
        </w:rPr>
        <w:t>may be bugs or may differ from what described in training.</w:t>
      </w:r>
      <w:r>
        <w:rPr>
          <w:rFonts w:ascii="Verdana" w:hAnsi="Verdana"/>
          <w:sz w:val="20"/>
          <w:szCs w:val="20"/>
        </w:rPr>
        <w:t xml:space="preserve"> Seems to only retain most recent provider approval – no list of previously approved providers among other issues. Awaiting response from MassHealth Customer Service</w:t>
      </w:r>
    </w:p>
    <w:p w:rsidR="00D874E8" w:rsidRPr="00F06133" w:rsidRDefault="00D874E8" w:rsidP="00D874E8">
      <w:pPr>
        <w:pStyle w:val="ListParagraph"/>
        <w:numPr>
          <w:ilvl w:val="1"/>
          <w:numId w:val="48"/>
        </w:numPr>
        <w:spacing w:before="100" w:beforeAutospacing="1" w:after="120"/>
        <w:rPr>
          <w:rFonts w:ascii="Verdana" w:hAnsi="Verdana"/>
          <w:sz w:val="20"/>
          <w:szCs w:val="20"/>
        </w:rPr>
      </w:pPr>
      <w:r>
        <w:rPr>
          <w:rFonts w:ascii="Verdana" w:hAnsi="Verdana"/>
          <w:b/>
          <w:sz w:val="20"/>
          <w:szCs w:val="20"/>
        </w:rPr>
        <w:t>Wheelchairs-</w:t>
      </w:r>
      <w:r>
        <w:rPr>
          <w:rFonts w:ascii="Verdana" w:hAnsi="Verdana"/>
          <w:sz w:val="20"/>
          <w:szCs w:val="20"/>
        </w:rPr>
        <w:t xml:space="preserve"> when indicate patient (or escort) will be using a w/c a new field asking for w/c dimensions opens- required field. Pts. may not know dimensions. Advise caution in entering standard dimensions unless we know it is a standard wheelchair- don’t want them to arrive with a vehicle that can’t accommodate w/c. Awaiting response from Customer Service- is there a way to enter that information later once dimensions are confirmed to avoid delay?</w:t>
      </w:r>
    </w:p>
    <w:p w:rsidR="00D874E8" w:rsidRPr="00CE4299" w:rsidRDefault="00D874E8" w:rsidP="00D874E8">
      <w:pPr>
        <w:pStyle w:val="ListParagraph"/>
        <w:numPr>
          <w:ilvl w:val="0"/>
          <w:numId w:val="48"/>
        </w:numPr>
        <w:spacing w:before="100" w:beforeAutospacing="1" w:after="120"/>
        <w:rPr>
          <w:rFonts w:ascii="Verdana" w:hAnsi="Verdana"/>
          <w:color w:val="7030A0"/>
          <w:sz w:val="20"/>
          <w:szCs w:val="20"/>
        </w:rPr>
      </w:pPr>
      <w:r w:rsidRPr="008D6348">
        <w:rPr>
          <w:rFonts w:ascii="Verdana" w:hAnsi="Verdana"/>
          <w:b/>
          <w:sz w:val="20"/>
          <w:szCs w:val="20"/>
        </w:rPr>
        <w:lastRenderedPageBreak/>
        <w:t>Veteran’s benefits</w:t>
      </w:r>
      <w:r>
        <w:rPr>
          <w:rFonts w:ascii="Verdana" w:hAnsi="Verdana"/>
          <w:b/>
          <w:sz w:val="20"/>
          <w:szCs w:val="20"/>
        </w:rPr>
        <w:t xml:space="preserve"> -  </w:t>
      </w:r>
      <w:r w:rsidRPr="00B02234">
        <w:rPr>
          <w:rFonts w:ascii="Verdana" w:hAnsi="Verdana"/>
          <w:sz w:val="20"/>
          <w:szCs w:val="20"/>
        </w:rPr>
        <w:t>Elena</w:t>
      </w:r>
      <w:r>
        <w:rPr>
          <w:rFonts w:ascii="Verdana" w:hAnsi="Verdana"/>
          <w:sz w:val="20"/>
          <w:szCs w:val="20"/>
        </w:rPr>
        <w:t xml:space="preserve"> </w:t>
      </w:r>
      <w:r w:rsidRPr="008D6348">
        <w:rPr>
          <w:rFonts w:ascii="Verdana" w:hAnsi="Verdana"/>
          <w:sz w:val="20"/>
          <w:szCs w:val="20"/>
        </w:rPr>
        <w:t xml:space="preserve">attended training, </w:t>
      </w:r>
      <w:r>
        <w:rPr>
          <w:rFonts w:ascii="Verdana" w:hAnsi="Verdana"/>
          <w:sz w:val="20"/>
          <w:szCs w:val="20"/>
        </w:rPr>
        <w:t xml:space="preserve">major revision of our </w:t>
      </w:r>
      <w:hyperlink r:id="rId19" w:history="1">
        <w:r w:rsidRPr="00B02234">
          <w:rPr>
            <w:rStyle w:val="Hyperlink"/>
            <w:rFonts w:ascii="Verdana" w:hAnsi="Verdana"/>
            <w:sz w:val="20"/>
            <w:szCs w:val="20"/>
          </w:rPr>
          <w:t>Veterans webpage</w:t>
        </w:r>
      </w:hyperlink>
      <w:r>
        <w:rPr>
          <w:rFonts w:ascii="Verdana" w:hAnsi="Verdana"/>
          <w:sz w:val="20"/>
          <w:szCs w:val="20"/>
        </w:rPr>
        <w:t xml:space="preserve"> </w:t>
      </w:r>
      <w:r w:rsidRPr="008D6348">
        <w:rPr>
          <w:rFonts w:ascii="Verdana" w:hAnsi="Verdana"/>
          <w:sz w:val="20"/>
          <w:szCs w:val="20"/>
        </w:rPr>
        <w:t>–</w:t>
      </w:r>
      <w:r>
        <w:rPr>
          <w:rFonts w:ascii="Verdana" w:hAnsi="Verdana"/>
          <w:sz w:val="20"/>
          <w:szCs w:val="20"/>
        </w:rPr>
        <w:t xml:space="preserve"> see </w:t>
      </w:r>
      <w:r w:rsidRPr="00F06133">
        <w:rPr>
          <w:rFonts w:ascii="Verdana" w:hAnsi="Verdana"/>
          <w:b/>
          <w:sz w:val="20"/>
          <w:szCs w:val="20"/>
        </w:rPr>
        <w:t>accompanying handout</w:t>
      </w:r>
      <w:r>
        <w:rPr>
          <w:rFonts w:ascii="Verdana" w:hAnsi="Verdana"/>
          <w:sz w:val="20"/>
          <w:szCs w:val="20"/>
        </w:rPr>
        <w:t xml:space="preserve"> for this group’s reference (not</w:t>
      </w:r>
      <w:r w:rsidR="00CE4299">
        <w:rPr>
          <w:rFonts w:ascii="Verdana" w:hAnsi="Verdana"/>
          <w:sz w:val="20"/>
          <w:szCs w:val="20"/>
        </w:rPr>
        <w:t xml:space="preserve"> a </w:t>
      </w:r>
      <w:r>
        <w:rPr>
          <w:rFonts w:ascii="Verdana" w:hAnsi="Verdana"/>
          <w:sz w:val="20"/>
          <w:szCs w:val="20"/>
        </w:rPr>
        <w:t>pt handout)</w:t>
      </w:r>
      <w:r w:rsidR="00CE4299">
        <w:rPr>
          <w:rFonts w:ascii="Verdana" w:hAnsi="Verdana"/>
          <w:sz w:val="20"/>
          <w:szCs w:val="20"/>
        </w:rPr>
        <w:t xml:space="preserve">- </w:t>
      </w:r>
      <w:r w:rsidR="00CE4299" w:rsidRPr="00CE4299">
        <w:rPr>
          <w:rFonts w:ascii="Verdana" w:hAnsi="Verdana"/>
          <w:color w:val="7030A0"/>
          <w:sz w:val="20"/>
          <w:szCs w:val="20"/>
        </w:rPr>
        <w:t>will create patient handout</w:t>
      </w:r>
      <w:r w:rsidR="001B7BD3">
        <w:rPr>
          <w:rFonts w:ascii="Verdana" w:hAnsi="Verdana"/>
          <w:color w:val="7030A0"/>
          <w:sz w:val="20"/>
          <w:szCs w:val="20"/>
        </w:rPr>
        <w:t>. (Elena reviewed in detail in meeting.)</w:t>
      </w:r>
    </w:p>
    <w:p w:rsidR="00D874E8" w:rsidRPr="008D6348" w:rsidRDefault="00D874E8" w:rsidP="00D874E8">
      <w:pPr>
        <w:pStyle w:val="ListParagraph"/>
        <w:numPr>
          <w:ilvl w:val="0"/>
          <w:numId w:val="48"/>
        </w:numPr>
        <w:rPr>
          <w:rFonts w:ascii="Verdana" w:hAnsi="Verdana"/>
          <w:sz w:val="20"/>
          <w:szCs w:val="20"/>
        </w:rPr>
      </w:pPr>
      <w:r w:rsidRPr="008D6348">
        <w:rPr>
          <w:rFonts w:ascii="Verdana" w:hAnsi="Verdana"/>
          <w:b/>
          <w:sz w:val="20"/>
          <w:szCs w:val="20"/>
        </w:rPr>
        <w:t>Resource</w:t>
      </w:r>
      <w:r>
        <w:rPr>
          <w:rFonts w:ascii="Verdana" w:hAnsi="Verdana"/>
          <w:b/>
          <w:sz w:val="20"/>
          <w:szCs w:val="20"/>
        </w:rPr>
        <w:t xml:space="preserve"> Highlight</w:t>
      </w:r>
      <w:r w:rsidRPr="008D6348">
        <w:rPr>
          <w:rFonts w:ascii="Verdana" w:hAnsi="Verdana"/>
          <w:b/>
          <w:sz w:val="20"/>
          <w:szCs w:val="20"/>
        </w:rPr>
        <w:t>: Massachusetts Defense for Eviction (MADE)</w:t>
      </w:r>
      <w:r w:rsidRPr="008D6348">
        <w:rPr>
          <w:rFonts w:ascii="Verdana" w:hAnsi="Verdana"/>
          <w:sz w:val="20"/>
          <w:szCs w:val="20"/>
        </w:rPr>
        <w:t xml:space="preserve"> </w:t>
      </w:r>
      <w:r w:rsidRPr="00B02234">
        <w:rPr>
          <w:rFonts w:ascii="Verdana" w:hAnsi="Verdana"/>
          <w:b/>
          <w:sz w:val="20"/>
          <w:szCs w:val="20"/>
        </w:rPr>
        <w:t>is a free, self-guided online interview for tenants facing eviction and who have already received a court summons</w:t>
      </w:r>
      <w:r>
        <w:rPr>
          <w:rFonts w:ascii="Verdana" w:hAnsi="Verdana"/>
          <w:sz w:val="20"/>
          <w:szCs w:val="20"/>
        </w:rPr>
        <w:t>.</w:t>
      </w:r>
      <w:r w:rsidRPr="00B02234">
        <w:rPr>
          <w:rFonts w:ascii="Verdana" w:hAnsi="Verdana"/>
          <w:sz w:val="20"/>
          <w:szCs w:val="20"/>
        </w:rPr>
        <w:t xml:space="preserve"> </w:t>
      </w:r>
      <w:r w:rsidRPr="008D6348">
        <w:rPr>
          <w:rFonts w:ascii="Verdana" w:hAnsi="Verdana"/>
          <w:sz w:val="20"/>
          <w:szCs w:val="20"/>
        </w:rPr>
        <w:t xml:space="preserve">MADE was developed by lawyers at Greater Boston Legal Services and is based on </w:t>
      </w:r>
      <w:r>
        <w:rPr>
          <w:rFonts w:ascii="Verdana" w:hAnsi="Verdana"/>
          <w:sz w:val="20"/>
          <w:szCs w:val="20"/>
        </w:rPr>
        <w:t xml:space="preserve">vetted </w:t>
      </w:r>
      <w:r w:rsidRPr="008D6348">
        <w:rPr>
          <w:rFonts w:ascii="Verdana" w:hAnsi="Verdana"/>
          <w:sz w:val="20"/>
          <w:szCs w:val="20"/>
        </w:rPr>
        <w:t xml:space="preserve">forms created by the Massachusetts Law Reform Institute. It uses questions in plain language to help tenants prepare seven forms needed to defend against an eviction in court. </w:t>
      </w:r>
    </w:p>
    <w:p w:rsidR="00D874E8" w:rsidRPr="008D6348" w:rsidRDefault="00D874E8" w:rsidP="00D874E8">
      <w:pPr>
        <w:ind w:left="360"/>
        <w:rPr>
          <w:rFonts w:ascii="Verdana" w:hAnsi="Verdana"/>
          <w:sz w:val="20"/>
          <w:szCs w:val="20"/>
        </w:rPr>
      </w:pPr>
    </w:p>
    <w:p w:rsidR="00D874E8" w:rsidRPr="008D6348" w:rsidRDefault="00D874E8" w:rsidP="00D874E8">
      <w:pPr>
        <w:ind w:left="360"/>
        <w:rPr>
          <w:rFonts w:ascii="Verdana" w:hAnsi="Verdana"/>
          <w:sz w:val="20"/>
          <w:szCs w:val="20"/>
        </w:rPr>
      </w:pPr>
      <w:r w:rsidRPr="008D6348">
        <w:rPr>
          <w:rFonts w:ascii="Verdana" w:hAnsi="Verdana"/>
          <w:sz w:val="20"/>
          <w:szCs w:val="20"/>
        </w:rPr>
        <w:t xml:space="preserve">MADE can be accessed from anywhere in Massachusetts on a computer or cell phone, which allows tenants with limited income or job flexibility avoid costly trips to legal aid. Instead of getting a referral and sitting through a </w:t>
      </w:r>
      <w:proofErr w:type="gramStart"/>
      <w:r w:rsidRPr="008D6348">
        <w:rPr>
          <w:rFonts w:ascii="Verdana" w:hAnsi="Verdana"/>
          <w:sz w:val="20"/>
          <w:szCs w:val="20"/>
        </w:rPr>
        <w:t>4 hour</w:t>
      </w:r>
      <w:proofErr w:type="gramEnd"/>
      <w:r w:rsidRPr="008D6348">
        <w:rPr>
          <w:rFonts w:ascii="Verdana" w:hAnsi="Verdana"/>
          <w:sz w:val="20"/>
          <w:szCs w:val="20"/>
        </w:rPr>
        <w:t xml:space="preserve"> legal clinic, tenants can use the MADE site to complete the interview at home or at a social service agency in an estimated 25 to 90 minutes. Tenants who do come to legal aid for scheduled clinics can work at their own pace and get help as needed. </w:t>
      </w:r>
    </w:p>
    <w:p w:rsidR="00D874E8" w:rsidRPr="008D6348" w:rsidRDefault="00D874E8" w:rsidP="00D874E8">
      <w:pPr>
        <w:ind w:left="360"/>
        <w:rPr>
          <w:rFonts w:ascii="Verdana" w:hAnsi="Verdana"/>
          <w:sz w:val="20"/>
          <w:szCs w:val="20"/>
        </w:rPr>
      </w:pPr>
    </w:p>
    <w:p w:rsidR="00D874E8" w:rsidRPr="008D6348" w:rsidRDefault="00D874E8" w:rsidP="00D874E8">
      <w:pPr>
        <w:ind w:left="360"/>
        <w:rPr>
          <w:rFonts w:ascii="Verdana" w:hAnsi="Verdana"/>
          <w:sz w:val="20"/>
          <w:szCs w:val="20"/>
        </w:rPr>
      </w:pPr>
      <w:r w:rsidRPr="00B02234">
        <w:rPr>
          <w:rFonts w:ascii="Verdana" w:hAnsi="Verdana"/>
          <w:b/>
          <w:sz w:val="20"/>
          <w:szCs w:val="20"/>
        </w:rPr>
        <w:t>Tenants will need access to a printer</w:t>
      </w:r>
      <w:r w:rsidRPr="008D6348">
        <w:rPr>
          <w:rFonts w:ascii="Verdana" w:hAnsi="Verdana"/>
          <w:sz w:val="20"/>
          <w:szCs w:val="20"/>
        </w:rPr>
        <w:t xml:space="preserve"> to bring completed forms to court. They </w:t>
      </w:r>
      <w:r w:rsidRPr="008D6348">
        <w:rPr>
          <w:rFonts w:ascii="Verdana" w:hAnsi="Verdana"/>
          <w:sz w:val="20"/>
          <w:szCs w:val="20"/>
          <w:lang w:val="en"/>
        </w:rPr>
        <w:t xml:space="preserve">may be able to print the finished interview at a local </w:t>
      </w:r>
      <w:hyperlink r:id="rId20" w:history="1">
        <w:r w:rsidRPr="008D6348">
          <w:rPr>
            <w:rStyle w:val="Hyperlink"/>
            <w:rFonts w:ascii="Verdana" w:hAnsi="Verdana"/>
            <w:sz w:val="20"/>
            <w:szCs w:val="20"/>
            <w:lang w:val="en"/>
          </w:rPr>
          <w:t>Court Service Center.</w:t>
        </w:r>
      </w:hyperlink>
    </w:p>
    <w:p w:rsidR="00D874E8" w:rsidRPr="008D6348" w:rsidRDefault="00D874E8" w:rsidP="00D874E8">
      <w:pPr>
        <w:ind w:left="360"/>
        <w:rPr>
          <w:rFonts w:ascii="Verdana" w:hAnsi="Verdana"/>
          <w:sz w:val="20"/>
          <w:szCs w:val="20"/>
        </w:rPr>
      </w:pPr>
    </w:p>
    <w:p w:rsidR="00D874E8" w:rsidRPr="00B02234" w:rsidRDefault="00D874E8" w:rsidP="00D874E8">
      <w:pPr>
        <w:ind w:left="360"/>
        <w:rPr>
          <w:rFonts w:ascii="Verdana" w:hAnsi="Verdana"/>
          <w:b/>
          <w:sz w:val="20"/>
          <w:szCs w:val="20"/>
        </w:rPr>
      </w:pPr>
      <w:r w:rsidRPr="008D6348">
        <w:rPr>
          <w:rFonts w:ascii="Verdana" w:hAnsi="Verdana"/>
          <w:sz w:val="20"/>
          <w:szCs w:val="20"/>
        </w:rPr>
        <w:t xml:space="preserve">Currently 25% of tenants don't show up for their eviction hearing. </w:t>
      </w:r>
      <w:r w:rsidRPr="00B02234">
        <w:rPr>
          <w:rFonts w:ascii="Verdana" w:hAnsi="Verdana"/>
          <w:b/>
          <w:sz w:val="20"/>
          <w:szCs w:val="20"/>
        </w:rPr>
        <w:t>MADE also reminds tenants of key deadlines in the court process by text and email.</w:t>
      </w:r>
    </w:p>
    <w:p w:rsidR="00D874E8" w:rsidRPr="008D6348" w:rsidRDefault="00D874E8" w:rsidP="00D874E8">
      <w:pPr>
        <w:ind w:left="360"/>
        <w:rPr>
          <w:rFonts w:ascii="Verdana" w:hAnsi="Verdana"/>
          <w:sz w:val="20"/>
          <w:szCs w:val="20"/>
        </w:rPr>
      </w:pPr>
    </w:p>
    <w:p w:rsidR="00D874E8" w:rsidRPr="008D6348" w:rsidRDefault="00D874E8" w:rsidP="00D874E8">
      <w:pPr>
        <w:ind w:left="360"/>
        <w:rPr>
          <w:rFonts w:ascii="Verdana" w:hAnsi="Verdana"/>
          <w:sz w:val="20"/>
          <w:szCs w:val="20"/>
        </w:rPr>
      </w:pPr>
      <w:r>
        <w:rPr>
          <w:rFonts w:ascii="Verdana" w:hAnsi="Verdana"/>
          <w:sz w:val="20"/>
          <w:szCs w:val="20"/>
        </w:rPr>
        <w:t>C</w:t>
      </w:r>
      <w:r w:rsidRPr="008D6348">
        <w:rPr>
          <w:rFonts w:ascii="Verdana" w:hAnsi="Verdana"/>
          <w:sz w:val="20"/>
          <w:szCs w:val="20"/>
        </w:rPr>
        <w:t>urrently available in English and Spanish.</w:t>
      </w:r>
      <w:r>
        <w:rPr>
          <w:rFonts w:ascii="Verdana" w:hAnsi="Verdana"/>
          <w:sz w:val="20"/>
          <w:szCs w:val="20"/>
        </w:rPr>
        <w:t xml:space="preserve"> </w:t>
      </w:r>
      <w:r w:rsidRPr="008D6348">
        <w:rPr>
          <w:rFonts w:ascii="Verdana" w:hAnsi="Verdana"/>
          <w:sz w:val="20"/>
          <w:szCs w:val="20"/>
        </w:rPr>
        <w:t xml:space="preserve">For more information, see </w:t>
      </w:r>
      <w:hyperlink r:id="rId21" w:history="1">
        <w:r w:rsidRPr="008D6348">
          <w:rPr>
            <w:rStyle w:val="Hyperlink"/>
            <w:rFonts w:ascii="Verdana" w:hAnsi="Verdana"/>
            <w:sz w:val="20"/>
            <w:szCs w:val="20"/>
          </w:rPr>
          <w:t>https://gbls.org/MADE</w:t>
        </w:r>
      </w:hyperlink>
      <w:r w:rsidRPr="008D6348">
        <w:rPr>
          <w:rFonts w:ascii="Verdana" w:hAnsi="Verdana"/>
          <w:b/>
          <w:sz w:val="20"/>
          <w:szCs w:val="20"/>
        </w:rPr>
        <w:t xml:space="preserve"> </w:t>
      </w:r>
    </w:p>
    <w:p w:rsidR="00D874E8" w:rsidRPr="008D6348" w:rsidRDefault="00D874E8" w:rsidP="00D874E8">
      <w:pPr>
        <w:pStyle w:val="style11"/>
        <w:numPr>
          <w:ilvl w:val="0"/>
          <w:numId w:val="48"/>
        </w:numPr>
        <w:rPr>
          <w:rFonts w:ascii="Verdana" w:hAnsi="Verdana" w:cs="Arial"/>
          <w:sz w:val="20"/>
          <w:szCs w:val="20"/>
        </w:rPr>
      </w:pPr>
      <w:bookmarkStart w:id="1" w:name="Car"/>
      <w:bookmarkEnd w:id="1"/>
      <w:r w:rsidRPr="00B02234">
        <w:rPr>
          <w:rStyle w:val="Strong"/>
          <w:rFonts w:ascii="Verdana" w:hAnsi="Verdana" w:cs="Arial"/>
          <w:sz w:val="20"/>
          <w:szCs w:val="20"/>
        </w:rPr>
        <w:t xml:space="preserve">MassHealth </w:t>
      </w:r>
      <w:r w:rsidRPr="008D6348">
        <w:rPr>
          <w:rStyle w:val="Strong"/>
          <w:rFonts w:ascii="Verdana" w:hAnsi="Verdana" w:cs="Arial"/>
          <w:sz w:val="20"/>
          <w:szCs w:val="20"/>
        </w:rPr>
        <w:t xml:space="preserve">Reimbursement for using one's own vehicle </w:t>
      </w:r>
      <w:r w:rsidRPr="00B02234">
        <w:rPr>
          <w:rStyle w:val="Strong"/>
          <w:rFonts w:ascii="Verdana" w:hAnsi="Verdana" w:cs="Arial"/>
          <w:b w:val="0"/>
          <w:sz w:val="20"/>
          <w:szCs w:val="20"/>
        </w:rPr>
        <w:t>(question in staff meeting after discussion of PT-1 and</w:t>
      </w:r>
      <w:r>
        <w:rPr>
          <w:rStyle w:val="Strong"/>
          <w:rFonts w:ascii="Verdana" w:hAnsi="Verdana" w:cs="Arial"/>
          <w:sz w:val="20"/>
          <w:szCs w:val="20"/>
        </w:rPr>
        <w:t xml:space="preserve"> </w:t>
      </w:r>
      <w:r w:rsidRPr="00B02234">
        <w:rPr>
          <w:rStyle w:val="Strong"/>
          <w:rFonts w:ascii="Verdana" w:hAnsi="Verdana" w:cs="Arial"/>
          <w:b w:val="0"/>
          <w:sz w:val="20"/>
          <w:szCs w:val="20"/>
        </w:rPr>
        <w:t>public transport reimbursement)</w:t>
      </w:r>
      <w:r>
        <w:rPr>
          <w:rStyle w:val="Strong"/>
          <w:rFonts w:ascii="Verdana" w:hAnsi="Verdana" w:cs="Arial"/>
          <w:sz w:val="20"/>
          <w:szCs w:val="20"/>
        </w:rPr>
        <w:t xml:space="preserve"> </w:t>
      </w:r>
      <w:r w:rsidRPr="008D6348">
        <w:rPr>
          <w:rStyle w:val="Strong"/>
          <w:rFonts w:ascii="Verdana" w:hAnsi="Verdana" w:cs="Arial"/>
          <w:sz w:val="20"/>
          <w:szCs w:val="20"/>
        </w:rPr>
        <w:t xml:space="preserve">- costs </w:t>
      </w:r>
      <w:r>
        <w:rPr>
          <w:rStyle w:val="Strong"/>
          <w:rFonts w:ascii="Verdana" w:hAnsi="Verdana" w:cs="Arial"/>
          <w:sz w:val="20"/>
          <w:szCs w:val="20"/>
        </w:rPr>
        <w:t>for</w:t>
      </w:r>
      <w:r w:rsidRPr="008D6348">
        <w:rPr>
          <w:rStyle w:val="Strong"/>
          <w:rFonts w:ascii="Verdana" w:hAnsi="Verdana" w:cs="Arial"/>
          <w:sz w:val="20"/>
          <w:szCs w:val="20"/>
        </w:rPr>
        <w:t xml:space="preserve"> using one's own vehicle are no longer reimbursed except in "exceptional circumstances". </w:t>
      </w:r>
    </w:p>
    <w:p w:rsidR="00D874E8" w:rsidRPr="008D6348" w:rsidRDefault="00D874E8" w:rsidP="00D874E8">
      <w:pPr>
        <w:pStyle w:val="style11"/>
        <w:numPr>
          <w:ilvl w:val="1"/>
          <w:numId w:val="48"/>
        </w:numPr>
        <w:rPr>
          <w:rFonts w:ascii="Verdana" w:hAnsi="Verdana" w:cs="Arial"/>
          <w:sz w:val="20"/>
          <w:szCs w:val="20"/>
        </w:rPr>
      </w:pPr>
      <w:r w:rsidRPr="008D6348">
        <w:rPr>
          <w:rFonts w:ascii="Verdana" w:hAnsi="Verdana" w:cs="Arial"/>
          <w:sz w:val="20"/>
          <w:szCs w:val="20"/>
        </w:rPr>
        <w:t xml:space="preserve">Exceptional circumstances require that </w:t>
      </w:r>
      <w:r w:rsidRPr="008D6348">
        <w:rPr>
          <w:rStyle w:val="Strong"/>
          <w:rFonts w:ascii="Verdana" w:hAnsi="Verdana" w:cs="Arial"/>
          <w:sz w:val="20"/>
          <w:szCs w:val="20"/>
        </w:rPr>
        <w:t>NEITHER public transportation nor other forms of MassHealth transportation</w:t>
      </w:r>
      <w:r w:rsidRPr="008D6348">
        <w:rPr>
          <w:rFonts w:ascii="Verdana" w:hAnsi="Verdana" w:cs="Arial"/>
          <w:sz w:val="20"/>
          <w:szCs w:val="20"/>
        </w:rPr>
        <w:t xml:space="preserve"> (such as dial-a-ride or taxi through a </w:t>
      </w:r>
      <w:r w:rsidRPr="00C310A6">
        <w:rPr>
          <w:rFonts w:ascii="Verdana" w:hAnsi="Verdana" w:cs="Arial"/>
          <w:b/>
          <w:sz w:val="20"/>
          <w:szCs w:val="20"/>
        </w:rPr>
        <w:t>PT-1</w:t>
      </w:r>
      <w:r w:rsidRPr="008D6348">
        <w:rPr>
          <w:rFonts w:ascii="Verdana" w:hAnsi="Verdana" w:cs="Arial"/>
          <w:sz w:val="20"/>
          <w:szCs w:val="20"/>
        </w:rPr>
        <w:t xml:space="preserve">), </w:t>
      </w:r>
      <w:r w:rsidRPr="008D6348">
        <w:rPr>
          <w:rStyle w:val="Strong"/>
          <w:rFonts w:ascii="Verdana" w:hAnsi="Verdana" w:cs="Arial"/>
          <w:sz w:val="20"/>
          <w:szCs w:val="20"/>
        </w:rPr>
        <w:t>are available or appropriate.</w:t>
      </w:r>
      <w:r w:rsidRPr="008D6348">
        <w:rPr>
          <w:rFonts w:ascii="Verdana" w:hAnsi="Verdana" w:cs="Arial"/>
          <w:sz w:val="20"/>
          <w:szCs w:val="20"/>
        </w:rPr>
        <w:t xml:space="preserve"> </w:t>
      </w:r>
    </w:p>
    <w:p w:rsidR="00D874E8" w:rsidRPr="008D6348" w:rsidRDefault="00D874E8" w:rsidP="00D874E8">
      <w:pPr>
        <w:pStyle w:val="style11"/>
        <w:numPr>
          <w:ilvl w:val="1"/>
          <w:numId w:val="48"/>
        </w:numPr>
        <w:rPr>
          <w:rFonts w:ascii="Verdana" w:hAnsi="Verdana" w:cs="Arial"/>
          <w:sz w:val="20"/>
          <w:szCs w:val="20"/>
        </w:rPr>
      </w:pPr>
      <w:r w:rsidRPr="008D6348">
        <w:rPr>
          <w:rFonts w:ascii="Verdana" w:hAnsi="Verdana" w:cs="Arial"/>
          <w:sz w:val="20"/>
          <w:szCs w:val="20"/>
        </w:rPr>
        <w:t>See reg</w:t>
      </w:r>
      <w:r>
        <w:rPr>
          <w:rFonts w:ascii="Verdana" w:hAnsi="Verdana" w:cs="Arial"/>
          <w:sz w:val="20"/>
          <w:szCs w:val="20"/>
        </w:rPr>
        <w:t>ulations</w:t>
      </w:r>
      <w:r w:rsidRPr="008D6348">
        <w:rPr>
          <w:rFonts w:ascii="Verdana" w:hAnsi="Verdana" w:cs="Arial"/>
          <w:sz w:val="20"/>
          <w:szCs w:val="20"/>
        </w:rPr>
        <w:t xml:space="preserve"> </w:t>
      </w:r>
      <w:r>
        <w:rPr>
          <w:rFonts w:ascii="Verdana" w:hAnsi="Verdana" w:cs="Arial"/>
          <w:sz w:val="20"/>
          <w:szCs w:val="20"/>
        </w:rPr>
        <w:t>at</w:t>
      </w:r>
      <w:r w:rsidRPr="008D6348">
        <w:rPr>
          <w:rFonts w:ascii="Verdana" w:hAnsi="Verdana" w:cs="Arial"/>
          <w:sz w:val="20"/>
          <w:szCs w:val="20"/>
        </w:rPr>
        <w:t xml:space="preserve"> </w:t>
      </w:r>
      <w:hyperlink r:id="rId22" w:history="1">
        <w:r w:rsidRPr="008D6348">
          <w:rPr>
            <w:rStyle w:val="Hyperlink"/>
            <w:rFonts w:ascii="Verdana" w:hAnsi="Verdana" w:cs="Arial"/>
            <w:sz w:val="20"/>
            <w:szCs w:val="20"/>
          </w:rPr>
          <w:t>130 CMR 407.411 (E) (3)</w:t>
        </w:r>
      </w:hyperlink>
      <w:r w:rsidRPr="008D6348">
        <w:rPr>
          <w:rFonts w:ascii="Verdana" w:hAnsi="Verdana" w:cs="Arial"/>
          <w:sz w:val="20"/>
          <w:szCs w:val="20"/>
        </w:rPr>
        <w:t xml:space="preserve"> for more detail</w:t>
      </w:r>
      <w:r>
        <w:rPr>
          <w:rFonts w:ascii="Verdana" w:hAnsi="Verdana" w:cs="Arial"/>
          <w:sz w:val="20"/>
          <w:szCs w:val="20"/>
        </w:rPr>
        <w:t xml:space="preserve"> on public transit “availability”</w:t>
      </w:r>
      <w:r w:rsidRPr="008D6348">
        <w:rPr>
          <w:rFonts w:ascii="Verdana" w:hAnsi="Verdana" w:cs="Arial"/>
          <w:sz w:val="20"/>
          <w:szCs w:val="20"/>
        </w:rPr>
        <w:t xml:space="preserve"> </w:t>
      </w:r>
    </w:p>
    <w:p w:rsidR="00D874E8" w:rsidRPr="00C310A6" w:rsidRDefault="00D874E8" w:rsidP="00D874E8">
      <w:pPr>
        <w:pStyle w:val="BodyText2"/>
        <w:numPr>
          <w:ilvl w:val="1"/>
          <w:numId w:val="48"/>
        </w:numPr>
        <w:jc w:val="left"/>
        <w:rPr>
          <w:rFonts w:ascii="Verdana" w:hAnsi="Verdana"/>
          <w:sz w:val="20"/>
        </w:rPr>
      </w:pPr>
      <w:r w:rsidRPr="008D6348">
        <w:rPr>
          <w:rFonts w:ascii="Verdana" w:hAnsi="Verdana" w:cs="Arial"/>
          <w:sz w:val="20"/>
        </w:rPr>
        <w:t xml:space="preserve">If seeking reimbursement for personal vehicle expenses follow </w:t>
      </w:r>
      <w:r>
        <w:rPr>
          <w:rFonts w:ascii="Verdana" w:hAnsi="Verdana" w:cs="Arial"/>
          <w:sz w:val="20"/>
        </w:rPr>
        <w:t>same procedure for public transit reimbursement (documentation that was to a MassHealth covered medical service including the address, receipts), additionally must</w:t>
      </w:r>
      <w:r w:rsidRPr="008D6348">
        <w:rPr>
          <w:rFonts w:ascii="Verdana" w:hAnsi="Verdana" w:cs="Arial"/>
          <w:sz w:val="20"/>
        </w:rPr>
        <w:t xml:space="preserve"> include documentation to support the request for an exception due to "exceptional circumstances". </w:t>
      </w:r>
    </w:p>
    <w:p w:rsidR="00D874E8" w:rsidRPr="00C310A6" w:rsidRDefault="00D874E8" w:rsidP="00D874E8">
      <w:pPr>
        <w:pStyle w:val="BodyText2"/>
        <w:ind w:left="1080"/>
        <w:jc w:val="left"/>
        <w:rPr>
          <w:rFonts w:ascii="Verdana" w:hAnsi="Verdana"/>
          <w:sz w:val="20"/>
        </w:rPr>
      </w:pPr>
    </w:p>
    <w:p w:rsidR="00D874E8" w:rsidRDefault="00D874E8" w:rsidP="00D874E8">
      <w:pPr>
        <w:pStyle w:val="BodyText2"/>
        <w:jc w:val="left"/>
        <w:rPr>
          <w:rFonts w:ascii="Verdana" w:hAnsi="Verdana"/>
          <w:sz w:val="20"/>
        </w:rPr>
      </w:pPr>
    </w:p>
    <w:p w:rsidR="00D874E8" w:rsidRPr="00C310A6" w:rsidRDefault="00D874E8" w:rsidP="00D874E8">
      <w:pPr>
        <w:pStyle w:val="BodyText2"/>
        <w:jc w:val="left"/>
        <w:rPr>
          <w:rFonts w:ascii="Verdana" w:hAnsi="Verdana"/>
          <w:sz w:val="24"/>
          <w:szCs w:val="24"/>
        </w:rPr>
      </w:pPr>
      <w:r w:rsidRPr="00C310A6">
        <w:rPr>
          <w:rFonts w:ascii="Verdana" w:hAnsi="Verdana"/>
          <w:b/>
          <w:sz w:val="24"/>
          <w:szCs w:val="24"/>
        </w:rPr>
        <w:t xml:space="preserve">Next Meeting: Thursday September 12, </w:t>
      </w:r>
      <w:r w:rsidRPr="00C310A6">
        <w:rPr>
          <w:rFonts w:ascii="Verdana" w:hAnsi="Verdana"/>
          <w:sz w:val="24"/>
          <w:szCs w:val="24"/>
        </w:rPr>
        <w:t>12-1,</w:t>
      </w:r>
      <w:r w:rsidRPr="00C310A6">
        <w:rPr>
          <w:rFonts w:ascii="Verdana" w:hAnsi="Verdana"/>
          <w:b/>
          <w:sz w:val="24"/>
          <w:szCs w:val="24"/>
        </w:rPr>
        <w:t xml:space="preserve"> </w:t>
      </w:r>
      <w:r w:rsidRPr="00C310A6">
        <w:rPr>
          <w:rFonts w:ascii="Verdana" w:hAnsi="Verdana"/>
          <w:sz w:val="24"/>
          <w:szCs w:val="24"/>
        </w:rPr>
        <w:t>SS Conference Room</w:t>
      </w:r>
    </w:p>
    <w:p w:rsidR="001B5E14" w:rsidRPr="00C4635B" w:rsidRDefault="001B5E14" w:rsidP="00D874E8">
      <w:pPr>
        <w:spacing w:before="240" w:after="240"/>
        <w:rPr>
          <w:rFonts w:ascii="Verdana" w:hAnsi="Verdana"/>
          <w:b/>
          <w:color w:val="7030A0"/>
          <w:sz w:val="20"/>
          <w:szCs w:val="20"/>
        </w:rPr>
      </w:pPr>
    </w:p>
    <w:sectPr w:rsidR="001B5E14" w:rsidRPr="00C4635B" w:rsidSect="00E370B6">
      <w:footerReference w:type="default" r:id="rId23"/>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1AA"/>
    <w:multiLevelType w:val="hybridMultilevel"/>
    <w:tmpl w:val="4ECC7274"/>
    <w:lvl w:ilvl="0" w:tplc="8C0C46E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25BE5"/>
    <w:multiLevelType w:val="hybridMultilevel"/>
    <w:tmpl w:val="952C338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6574A"/>
    <w:multiLevelType w:val="hybridMultilevel"/>
    <w:tmpl w:val="D48C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87BB4"/>
    <w:multiLevelType w:val="hybridMultilevel"/>
    <w:tmpl w:val="0DC8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778BD"/>
    <w:multiLevelType w:val="hybridMultilevel"/>
    <w:tmpl w:val="99107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17AE9"/>
    <w:multiLevelType w:val="multilevel"/>
    <w:tmpl w:val="33943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D090B"/>
    <w:multiLevelType w:val="hybridMultilevel"/>
    <w:tmpl w:val="BCC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850"/>
    <w:multiLevelType w:val="multilevel"/>
    <w:tmpl w:val="B78E42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CE7529"/>
    <w:multiLevelType w:val="hybridMultilevel"/>
    <w:tmpl w:val="E02EE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0FF56F93"/>
    <w:multiLevelType w:val="hybridMultilevel"/>
    <w:tmpl w:val="5C7C78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A2024"/>
    <w:multiLevelType w:val="hybridMultilevel"/>
    <w:tmpl w:val="833E7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AB5652"/>
    <w:multiLevelType w:val="multilevel"/>
    <w:tmpl w:val="A80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452E4"/>
    <w:multiLevelType w:val="hybridMultilevel"/>
    <w:tmpl w:val="82CC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D213D5"/>
    <w:multiLevelType w:val="hybridMultilevel"/>
    <w:tmpl w:val="0A2CB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353D71"/>
    <w:multiLevelType w:val="multilevel"/>
    <w:tmpl w:val="9EE0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14074"/>
    <w:multiLevelType w:val="multilevel"/>
    <w:tmpl w:val="D8E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149F3"/>
    <w:multiLevelType w:val="multilevel"/>
    <w:tmpl w:val="4C44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01BA8"/>
    <w:multiLevelType w:val="hybridMultilevel"/>
    <w:tmpl w:val="63AC2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43D26"/>
    <w:multiLevelType w:val="hybridMultilevel"/>
    <w:tmpl w:val="440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F0B68"/>
    <w:multiLevelType w:val="multilevel"/>
    <w:tmpl w:val="7836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B70DC"/>
    <w:multiLevelType w:val="hybridMultilevel"/>
    <w:tmpl w:val="D50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D1A2D"/>
    <w:multiLevelType w:val="multilevel"/>
    <w:tmpl w:val="F32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21705"/>
    <w:multiLevelType w:val="hybridMultilevel"/>
    <w:tmpl w:val="9D46E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221931"/>
    <w:multiLevelType w:val="hybridMultilevel"/>
    <w:tmpl w:val="DCE24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82630C"/>
    <w:multiLevelType w:val="hybridMultilevel"/>
    <w:tmpl w:val="05443A40"/>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6D30A90"/>
    <w:multiLevelType w:val="hybridMultilevel"/>
    <w:tmpl w:val="E86C3A2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EF3287"/>
    <w:multiLevelType w:val="hybridMultilevel"/>
    <w:tmpl w:val="1F48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9057AD"/>
    <w:multiLevelType w:val="hybridMultilevel"/>
    <w:tmpl w:val="897A6E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177B6A"/>
    <w:multiLevelType w:val="multilevel"/>
    <w:tmpl w:val="D08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B3F08"/>
    <w:multiLevelType w:val="hybridMultilevel"/>
    <w:tmpl w:val="9BF4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31" w15:restartNumberingAfterBreak="0">
    <w:nsid w:val="4C5A5F1C"/>
    <w:multiLevelType w:val="hybridMultilevel"/>
    <w:tmpl w:val="1830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823F2"/>
    <w:multiLevelType w:val="hybridMultilevel"/>
    <w:tmpl w:val="77E2A4A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9E3AB5"/>
    <w:multiLevelType w:val="hybridMultilevel"/>
    <w:tmpl w:val="F6409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E1309F"/>
    <w:multiLevelType w:val="hybridMultilevel"/>
    <w:tmpl w:val="0B368DDA"/>
    <w:lvl w:ilvl="0" w:tplc="2F4E0DBC">
      <w:start w:val="1"/>
      <w:numFmt w:val="bullet"/>
      <w:lvlText w:val=""/>
      <w:lvlJc w:val="left"/>
      <w:pPr>
        <w:tabs>
          <w:tab w:val="num" w:pos="1440"/>
        </w:tabs>
        <w:ind w:left="1440" w:hanging="288"/>
      </w:pPr>
      <w:rPr>
        <w:rFonts w:ascii="Symbol" w:hAnsi="Symbol" w:hint="default"/>
        <w:sz w:val="24"/>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5"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A59F7"/>
    <w:multiLevelType w:val="hybridMultilevel"/>
    <w:tmpl w:val="2564B2A8"/>
    <w:lvl w:ilvl="0" w:tplc="2F4E0DBC">
      <w:start w:val="1"/>
      <w:numFmt w:val="bullet"/>
      <w:lvlText w:val=""/>
      <w:lvlJc w:val="left"/>
      <w:pPr>
        <w:tabs>
          <w:tab w:val="num" w:pos="1008"/>
        </w:tabs>
        <w:ind w:left="1008" w:hanging="288"/>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8E7641"/>
    <w:multiLevelType w:val="hybridMultilevel"/>
    <w:tmpl w:val="CBDC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D65E1"/>
    <w:multiLevelType w:val="hybridMultilevel"/>
    <w:tmpl w:val="8468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BA79A8"/>
    <w:multiLevelType w:val="hybridMultilevel"/>
    <w:tmpl w:val="FAC4D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3B57C4"/>
    <w:multiLevelType w:val="hybridMultilevel"/>
    <w:tmpl w:val="A1968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0A5591"/>
    <w:multiLevelType w:val="multilevel"/>
    <w:tmpl w:val="347A95D0"/>
    <w:lvl w:ilvl="0">
      <w:start w:val="1"/>
      <w:numFmt w:val="bullet"/>
      <w:lvlText w:val="o"/>
      <w:lvlJc w:val="left"/>
      <w:pPr>
        <w:tabs>
          <w:tab w:val="num" w:pos="1440"/>
        </w:tabs>
        <w:ind w:left="1800" w:hanging="360"/>
      </w:pPr>
      <w:rPr>
        <w:rFonts w:ascii="Courier New" w:hAnsi="Courier New" w:cs="Times New Roman" w:hint="default"/>
      </w:rPr>
    </w:lvl>
    <w:lvl w:ilvl="1">
      <w:start w:val="1"/>
      <w:numFmt w:val="bullet"/>
      <w:lvlText w:val=""/>
      <w:lvlJc w:val="left"/>
      <w:pPr>
        <w:tabs>
          <w:tab w:val="num" w:pos="2520"/>
        </w:tabs>
        <w:ind w:left="2520" w:hanging="360"/>
      </w:pPr>
      <w:rPr>
        <w:rFonts w:ascii="Wingdings 2" w:hAnsi="Wingdings 2" w:hint="default"/>
        <w:sz w:val="16"/>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2FB025F"/>
    <w:multiLevelType w:val="multilevel"/>
    <w:tmpl w:val="6DDE6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82473F"/>
    <w:multiLevelType w:val="hybridMultilevel"/>
    <w:tmpl w:val="F0D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F07CB9"/>
    <w:multiLevelType w:val="hybridMultilevel"/>
    <w:tmpl w:val="2A1E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502788"/>
    <w:multiLevelType w:val="multilevel"/>
    <w:tmpl w:val="ACD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D6386D"/>
    <w:multiLevelType w:val="multilevel"/>
    <w:tmpl w:val="F594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673B0"/>
    <w:multiLevelType w:val="multilevel"/>
    <w:tmpl w:val="F9B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8D413D"/>
    <w:multiLevelType w:val="hybridMultilevel"/>
    <w:tmpl w:val="F34A18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A79E9"/>
    <w:multiLevelType w:val="hybridMultilevel"/>
    <w:tmpl w:val="61C894EC"/>
    <w:lvl w:ilvl="0" w:tplc="B254B1EC">
      <w:start w:val="1"/>
      <w:numFmt w:val="bullet"/>
      <w:lvlText w:val="o"/>
      <w:lvlJc w:val="left"/>
      <w:pPr>
        <w:tabs>
          <w:tab w:val="num" w:pos="864"/>
        </w:tabs>
        <w:ind w:left="1008" w:hanging="288"/>
      </w:pPr>
      <w:rPr>
        <w:rFonts w:ascii="Courier New" w:hAnsi="Courier New" w:cs="Times New Roman"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Courier New"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Courier New" w:hint="default"/>
      </w:rPr>
    </w:lvl>
    <w:lvl w:ilvl="8" w:tplc="04090005">
      <w:start w:val="1"/>
      <w:numFmt w:val="bullet"/>
      <w:lvlText w:val=""/>
      <w:lvlJc w:val="left"/>
      <w:pPr>
        <w:tabs>
          <w:tab w:val="num" w:pos="6984"/>
        </w:tabs>
        <w:ind w:left="6984" w:hanging="360"/>
      </w:pPr>
      <w:rPr>
        <w:rFonts w:ascii="Wingdings" w:hAnsi="Wingdings" w:hint="default"/>
      </w:rPr>
    </w:lvl>
  </w:abstractNum>
  <w:num w:numId="1">
    <w:abstractNumId w:val="30"/>
  </w:num>
  <w:num w:numId="2">
    <w:abstractNumId w:val="24"/>
  </w:num>
  <w:num w:numId="3">
    <w:abstractNumId w:val="21"/>
  </w:num>
  <w:num w:numId="4">
    <w:abstractNumId w:val="18"/>
  </w:num>
  <w:num w:numId="5">
    <w:abstractNumId w:val="31"/>
  </w:num>
  <w:num w:numId="6">
    <w:abstractNumId w:val="15"/>
  </w:num>
  <w:num w:numId="7">
    <w:abstractNumId w:val="17"/>
  </w:num>
  <w:num w:numId="8">
    <w:abstractNumId w:val="20"/>
  </w:num>
  <w:num w:numId="9">
    <w:abstractNumId w:val="28"/>
  </w:num>
  <w:num w:numId="10">
    <w:abstractNumId w:val="47"/>
  </w:num>
  <w:num w:numId="11">
    <w:abstractNumId w:val="45"/>
  </w:num>
  <w:num w:numId="12">
    <w:abstractNumId w:val="29"/>
  </w:num>
  <w:num w:numId="13">
    <w:abstractNumId w:val="10"/>
  </w:num>
  <w:num w:numId="14">
    <w:abstractNumId w:val="43"/>
  </w:num>
  <w:num w:numId="15">
    <w:abstractNumId w:val="22"/>
  </w:num>
  <w:num w:numId="16">
    <w:abstractNumId w:val="0"/>
  </w:num>
  <w:num w:numId="17">
    <w:abstractNumId w:val="2"/>
  </w:num>
  <w:num w:numId="18">
    <w:abstractNumId w:val="9"/>
  </w:num>
  <w:num w:numId="19">
    <w:abstractNumId w:val="11"/>
  </w:num>
  <w:num w:numId="20">
    <w:abstractNumId w:val="34"/>
  </w:num>
  <w:num w:numId="21">
    <w:abstractNumId w:val="36"/>
  </w:num>
  <w:num w:numId="22">
    <w:abstractNumId w:val="33"/>
  </w:num>
  <w:num w:numId="23">
    <w:abstractNumId w:val="26"/>
  </w:num>
  <w:num w:numId="24">
    <w:abstractNumId w:val="44"/>
  </w:num>
  <w:num w:numId="25">
    <w:abstractNumId w:val="27"/>
  </w:num>
  <w:num w:numId="26">
    <w:abstractNumId w:val="39"/>
  </w:num>
  <w:num w:numId="27">
    <w:abstractNumId w:val="7"/>
  </w:num>
  <w:num w:numId="28">
    <w:abstractNumId w:val="5"/>
  </w:num>
  <w:num w:numId="29">
    <w:abstractNumId w:val="23"/>
  </w:num>
  <w:num w:numId="30">
    <w:abstractNumId w:val="42"/>
  </w:num>
  <w:num w:numId="31">
    <w:abstractNumId w:val="6"/>
  </w:num>
  <w:num w:numId="32">
    <w:abstractNumId w:val="37"/>
  </w:num>
  <w:num w:numId="33">
    <w:abstractNumId w:val="14"/>
  </w:num>
  <w:num w:numId="34">
    <w:abstractNumId w:val="4"/>
  </w:num>
  <w:num w:numId="35">
    <w:abstractNumId w:val="38"/>
  </w:num>
  <w:num w:numId="36">
    <w:abstractNumId w:val="19"/>
  </w:num>
  <w:num w:numId="37">
    <w:abstractNumId w:val="35"/>
  </w:num>
  <w:num w:numId="38">
    <w:abstractNumId w:val="12"/>
  </w:num>
  <w:num w:numId="39">
    <w:abstractNumId w:val="40"/>
  </w:num>
  <w:num w:numId="40">
    <w:abstractNumId w:val="16"/>
  </w:num>
  <w:num w:numId="41">
    <w:abstractNumId w:val="46"/>
  </w:num>
  <w:num w:numId="42">
    <w:abstractNumId w:val="48"/>
  </w:num>
  <w:num w:numId="43">
    <w:abstractNumId w:val="32"/>
  </w:num>
  <w:num w:numId="44">
    <w:abstractNumId w:val="1"/>
  </w:num>
  <w:num w:numId="45">
    <w:abstractNumId w:val="49"/>
  </w:num>
  <w:num w:numId="46">
    <w:abstractNumId w:val="41"/>
  </w:num>
  <w:num w:numId="47">
    <w:abstractNumId w:val="25"/>
  </w:num>
  <w:num w:numId="48">
    <w:abstractNumId w:val="13"/>
  </w:num>
  <w:num w:numId="49">
    <w:abstractNumId w:val="3"/>
  </w:num>
  <w:num w:numId="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7D47"/>
    <w:rsid w:val="00007FF2"/>
    <w:rsid w:val="00011E4A"/>
    <w:rsid w:val="00011ED6"/>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E0B"/>
    <w:rsid w:val="0005167B"/>
    <w:rsid w:val="00052A9C"/>
    <w:rsid w:val="000545B1"/>
    <w:rsid w:val="00054E33"/>
    <w:rsid w:val="00055B31"/>
    <w:rsid w:val="0005677C"/>
    <w:rsid w:val="00061E06"/>
    <w:rsid w:val="000678F8"/>
    <w:rsid w:val="00070404"/>
    <w:rsid w:val="000732F5"/>
    <w:rsid w:val="00073EB8"/>
    <w:rsid w:val="000744FC"/>
    <w:rsid w:val="00074918"/>
    <w:rsid w:val="00075938"/>
    <w:rsid w:val="00077403"/>
    <w:rsid w:val="0008646F"/>
    <w:rsid w:val="00087017"/>
    <w:rsid w:val="0009069F"/>
    <w:rsid w:val="00091637"/>
    <w:rsid w:val="00095C6E"/>
    <w:rsid w:val="00096A11"/>
    <w:rsid w:val="00097A43"/>
    <w:rsid w:val="000A072A"/>
    <w:rsid w:val="000A14EF"/>
    <w:rsid w:val="000A2F0B"/>
    <w:rsid w:val="000B1B05"/>
    <w:rsid w:val="000B215E"/>
    <w:rsid w:val="000B2CF1"/>
    <w:rsid w:val="000B62F1"/>
    <w:rsid w:val="000B69BC"/>
    <w:rsid w:val="000B6DC7"/>
    <w:rsid w:val="000C0B8E"/>
    <w:rsid w:val="000C1580"/>
    <w:rsid w:val="000C242D"/>
    <w:rsid w:val="000C246A"/>
    <w:rsid w:val="000C26C0"/>
    <w:rsid w:val="000C414A"/>
    <w:rsid w:val="000C4396"/>
    <w:rsid w:val="000D1122"/>
    <w:rsid w:val="000D298F"/>
    <w:rsid w:val="000D3A65"/>
    <w:rsid w:val="000D6608"/>
    <w:rsid w:val="000D687D"/>
    <w:rsid w:val="000E34BD"/>
    <w:rsid w:val="000E5143"/>
    <w:rsid w:val="000E63E1"/>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79D9"/>
    <w:rsid w:val="001212CC"/>
    <w:rsid w:val="001218E7"/>
    <w:rsid w:val="00122B37"/>
    <w:rsid w:val="001236EA"/>
    <w:rsid w:val="00124D72"/>
    <w:rsid w:val="001258FA"/>
    <w:rsid w:val="00127A33"/>
    <w:rsid w:val="00127AFA"/>
    <w:rsid w:val="00130562"/>
    <w:rsid w:val="0013172A"/>
    <w:rsid w:val="00135B30"/>
    <w:rsid w:val="0014000D"/>
    <w:rsid w:val="00142A4C"/>
    <w:rsid w:val="00147374"/>
    <w:rsid w:val="00153356"/>
    <w:rsid w:val="00156E54"/>
    <w:rsid w:val="00160A2D"/>
    <w:rsid w:val="00162857"/>
    <w:rsid w:val="0016653A"/>
    <w:rsid w:val="001668C3"/>
    <w:rsid w:val="00167AAE"/>
    <w:rsid w:val="00170799"/>
    <w:rsid w:val="00174540"/>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2FDA"/>
    <w:rsid w:val="001B3331"/>
    <w:rsid w:val="001B568A"/>
    <w:rsid w:val="001B5E14"/>
    <w:rsid w:val="001B698C"/>
    <w:rsid w:val="001B7BD3"/>
    <w:rsid w:val="001C2723"/>
    <w:rsid w:val="001C5C19"/>
    <w:rsid w:val="001C6F90"/>
    <w:rsid w:val="001C75B7"/>
    <w:rsid w:val="001D1667"/>
    <w:rsid w:val="001D1874"/>
    <w:rsid w:val="001D1A5E"/>
    <w:rsid w:val="001E4B99"/>
    <w:rsid w:val="001E5FB8"/>
    <w:rsid w:val="001F3825"/>
    <w:rsid w:val="001F4530"/>
    <w:rsid w:val="001F4791"/>
    <w:rsid w:val="002020F5"/>
    <w:rsid w:val="002023E1"/>
    <w:rsid w:val="00203F24"/>
    <w:rsid w:val="00204993"/>
    <w:rsid w:val="00205B4B"/>
    <w:rsid w:val="00206D21"/>
    <w:rsid w:val="00207D59"/>
    <w:rsid w:val="002109EA"/>
    <w:rsid w:val="00213B5F"/>
    <w:rsid w:val="002142AD"/>
    <w:rsid w:val="0021465E"/>
    <w:rsid w:val="00220029"/>
    <w:rsid w:val="002201FE"/>
    <w:rsid w:val="002203E3"/>
    <w:rsid w:val="00220AB8"/>
    <w:rsid w:val="0022692F"/>
    <w:rsid w:val="00227689"/>
    <w:rsid w:val="00231526"/>
    <w:rsid w:val="00233BC2"/>
    <w:rsid w:val="00234000"/>
    <w:rsid w:val="00241BF8"/>
    <w:rsid w:val="00242196"/>
    <w:rsid w:val="002423C1"/>
    <w:rsid w:val="00246FC3"/>
    <w:rsid w:val="00252747"/>
    <w:rsid w:val="002547EF"/>
    <w:rsid w:val="00260C5E"/>
    <w:rsid w:val="0026237C"/>
    <w:rsid w:val="0026385D"/>
    <w:rsid w:val="00264FEC"/>
    <w:rsid w:val="00272CC4"/>
    <w:rsid w:val="002741DF"/>
    <w:rsid w:val="0027742B"/>
    <w:rsid w:val="002817BA"/>
    <w:rsid w:val="002817FA"/>
    <w:rsid w:val="0028191D"/>
    <w:rsid w:val="0028196C"/>
    <w:rsid w:val="002839B1"/>
    <w:rsid w:val="00283F1F"/>
    <w:rsid w:val="002850AF"/>
    <w:rsid w:val="0028511D"/>
    <w:rsid w:val="00285FC3"/>
    <w:rsid w:val="00286800"/>
    <w:rsid w:val="00287335"/>
    <w:rsid w:val="002910D9"/>
    <w:rsid w:val="00297E73"/>
    <w:rsid w:val="002A0346"/>
    <w:rsid w:val="002A149C"/>
    <w:rsid w:val="002A31CB"/>
    <w:rsid w:val="002A34EE"/>
    <w:rsid w:val="002A4BE4"/>
    <w:rsid w:val="002A55B2"/>
    <w:rsid w:val="002A56A4"/>
    <w:rsid w:val="002A6943"/>
    <w:rsid w:val="002A7DBF"/>
    <w:rsid w:val="002B23FB"/>
    <w:rsid w:val="002B3612"/>
    <w:rsid w:val="002B6A55"/>
    <w:rsid w:val="002C318B"/>
    <w:rsid w:val="002C3CEE"/>
    <w:rsid w:val="002C55CB"/>
    <w:rsid w:val="002D0D51"/>
    <w:rsid w:val="002D1B26"/>
    <w:rsid w:val="002D229E"/>
    <w:rsid w:val="002D3115"/>
    <w:rsid w:val="002D3704"/>
    <w:rsid w:val="002D4E49"/>
    <w:rsid w:val="002E2644"/>
    <w:rsid w:val="002E3E21"/>
    <w:rsid w:val="002E69C9"/>
    <w:rsid w:val="002E7061"/>
    <w:rsid w:val="002F04EF"/>
    <w:rsid w:val="002F1A23"/>
    <w:rsid w:val="002F2AFD"/>
    <w:rsid w:val="002F30BF"/>
    <w:rsid w:val="002F4261"/>
    <w:rsid w:val="002F7A46"/>
    <w:rsid w:val="00302943"/>
    <w:rsid w:val="003112EC"/>
    <w:rsid w:val="00311CE7"/>
    <w:rsid w:val="00312340"/>
    <w:rsid w:val="00314844"/>
    <w:rsid w:val="00315C6F"/>
    <w:rsid w:val="003174C7"/>
    <w:rsid w:val="003213DF"/>
    <w:rsid w:val="00321E26"/>
    <w:rsid w:val="003220F9"/>
    <w:rsid w:val="003229F4"/>
    <w:rsid w:val="00326380"/>
    <w:rsid w:val="00327095"/>
    <w:rsid w:val="00330774"/>
    <w:rsid w:val="00330995"/>
    <w:rsid w:val="003332F7"/>
    <w:rsid w:val="0033351C"/>
    <w:rsid w:val="00333B00"/>
    <w:rsid w:val="003369AD"/>
    <w:rsid w:val="00337290"/>
    <w:rsid w:val="003426C0"/>
    <w:rsid w:val="0034272D"/>
    <w:rsid w:val="00342E95"/>
    <w:rsid w:val="003463A5"/>
    <w:rsid w:val="00347242"/>
    <w:rsid w:val="00347A74"/>
    <w:rsid w:val="003531A8"/>
    <w:rsid w:val="003552A6"/>
    <w:rsid w:val="00355661"/>
    <w:rsid w:val="0036001D"/>
    <w:rsid w:val="00360D51"/>
    <w:rsid w:val="0036205A"/>
    <w:rsid w:val="003623BC"/>
    <w:rsid w:val="00362E34"/>
    <w:rsid w:val="00363677"/>
    <w:rsid w:val="003654A9"/>
    <w:rsid w:val="00366B75"/>
    <w:rsid w:val="003673B9"/>
    <w:rsid w:val="00370219"/>
    <w:rsid w:val="003719BD"/>
    <w:rsid w:val="00371A75"/>
    <w:rsid w:val="003735C3"/>
    <w:rsid w:val="00374FF9"/>
    <w:rsid w:val="003753C9"/>
    <w:rsid w:val="00375D53"/>
    <w:rsid w:val="003801F0"/>
    <w:rsid w:val="00380367"/>
    <w:rsid w:val="00381CAA"/>
    <w:rsid w:val="00385463"/>
    <w:rsid w:val="003901F8"/>
    <w:rsid w:val="00390664"/>
    <w:rsid w:val="00390E61"/>
    <w:rsid w:val="00392AB8"/>
    <w:rsid w:val="003933C3"/>
    <w:rsid w:val="003964C2"/>
    <w:rsid w:val="00396D5F"/>
    <w:rsid w:val="003A042F"/>
    <w:rsid w:val="003A14A7"/>
    <w:rsid w:val="003A33DF"/>
    <w:rsid w:val="003A4642"/>
    <w:rsid w:val="003B06EB"/>
    <w:rsid w:val="003B1337"/>
    <w:rsid w:val="003B4E91"/>
    <w:rsid w:val="003B5512"/>
    <w:rsid w:val="003B5BD6"/>
    <w:rsid w:val="003C4D79"/>
    <w:rsid w:val="003C5926"/>
    <w:rsid w:val="003C594C"/>
    <w:rsid w:val="003C66E3"/>
    <w:rsid w:val="003D1008"/>
    <w:rsid w:val="003D1755"/>
    <w:rsid w:val="003D3391"/>
    <w:rsid w:val="003E20A6"/>
    <w:rsid w:val="003F06FB"/>
    <w:rsid w:val="003F26D2"/>
    <w:rsid w:val="003F3080"/>
    <w:rsid w:val="003F37D5"/>
    <w:rsid w:val="003F381A"/>
    <w:rsid w:val="003F626F"/>
    <w:rsid w:val="003F68B4"/>
    <w:rsid w:val="0040325F"/>
    <w:rsid w:val="00404FBD"/>
    <w:rsid w:val="004062F3"/>
    <w:rsid w:val="0041326F"/>
    <w:rsid w:val="00413321"/>
    <w:rsid w:val="00414038"/>
    <w:rsid w:val="00424989"/>
    <w:rsid w:val="00424C3A"/>
    <w:rsid w:val="004252A6"/>
    <w:rsid w:val="00426E21"/>
    <w:rsid w:val="00434651"/>
    <w:rsid w:val="0044418F"/>
    <w:rsid w:val="0044540D"/>
    <w:rsid w:val="00447D34"/>
    <w:rsid w:val="00450013"/>
    <w:rsid w:val="00450918"/>
    <w:rsid w:val="00454FD6"/>
    <w:rsid w:val="00456260"/>
    <w:rsid w:val="00456B0C"/>
    <w:rsid w:val="00456D6A"/>
    <w:rsid w:val="00461BBA"/>
    <w:rsid w:val="0046252D"/>
    <w:rsid w:val="0046370B"/>
    <w:rsid w:val="00465A76"/>
    <w:rsid w:val="00465D7D"/>
    <w:rsid w:val="00466B01"/>
    <w:rsid w:val="004706BE"/>
    <w:rsid w:val="004733BE"/>
    <w:rsid w:val="00476496"/>
    <w:rsid w:val="00476ACE"/>
    <w:rsid w:val="00477EE7"/>
    <w:rsid w:val="0048034C"/>
    <w:rsid w:val="004806DF"/>
    <w:rsid w:val="0048244E"/>
    <w:rsid w:val="00482901"/>
    <w:rsid w:val="00482FCF"/>
    <w:rsid w:val="00487A7C"/>
    <w:rsid w:val="00487EE0"/>
    <w:rsid w:val="0049032C"/>
    <w:rsid w:val="004908F2"/>
    <w:rsid w:val="00495AF4"/>
    <w:rsid w:val="00496DE4"/>
    <w:rsid w:val="00497408"/>
    <w:rsid w:val="004A01F9"/>
    <w:rsid w:val="004A33A5"/>
    <w:rsid w:val="004A3B74"/>
    <w:rsid w:val="004A55B0"/>
    <w:rsid w:val="004A7190"/>
    <w:rsid w:val="004B1F89"/>
    <w:rsid w:val="004B404E"/>
    <w:rsid w:val="004B40BA"/>
    <w:rsid w:val="004B487A"/>
    <w:rsid w:val="004B5C4B"/>
    <w:rsid w:val="004B6B5D"/>
    <w:rsid w:val="004B7ACF"/>
    <w:rsid w:val="004C3362"/>
    <w:rsid w:val="004C35B5"/>
    <w:rsid w:val="004C3662"/>
    <w:rsid w:val="004C70A7"/>
    <w:rsid w:val="004D2E4B"/>
    <w:rsid w:val="004D718C"/>
    <w:rsid w:val="004D7346"/>
    <w:rsid w:val="004D7BE0"/>
    <w:rsid w:val="004E10F3"/>
    <w:rsid w:val="004E2656"/>
    <w:rsid w:val="004E4F05"/>
    <w:rsid w:val="004E563A"/>
    <w:rsid w:val="004F2901"/>
    <w:rsid w:val="004F3F40"/>
    <w:rsid w:val="004F63F9"/>
    <w:rsid w:val="004F7C9F"/>
    <w:rsid w:val="00500503"/>
    <w:rsid w:val="00500B56"/>
    <w:rsid w:val="00501782"/>
    <w:rsid w:val="0050490E"/>
    <w:rsid w:val="0050756F"/>
    <w:rsid w:val="00510648"/>
    <w:rsid w:val="00511930"/>
    <w:rsid w:val="0051222D"/>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66A8"/>
    <w:rsid w:val="00567D08"/>
    <w:rsid w:val="00573610"/>
    <w:rsid w:val="00574E8F"/>
    <w:rsid w:val="00576D11"/>
    <w:rsid w:val="00582F8B"/>
    <w:rsid w:val="005830F2"/>
    <w:rsid w:val="00586571"/>
    <w:rsid w:val="00587EF8"/>
    <w:rsid w:val="00591541"/>
    <w:rsid w:val="0059159A"/>
    <w:rsid w:val="00591C06"/>
    <w:rsid w:val="00595471"/>
    <w:rsid w:val="005A5839"/>
    <w:rsid w:val="005A5CBD"/>
    <w:rsid w:val="005A6A2F"/>
    <w:rsid w:val="005A6F95"/>
    <w:rsid w:val="005A76F2"/>
    <w:rsid w:val="005A7A2A"/>
    <w:rsid w:val="005B2390"/>
    <w:rsid w:val="005B3A0E"/>
    <w:rsid w:val="005B4D56"/>
    <w:rsid w:val="005B552A"/>
    <w:rsid w:val="005B71A9"/>
    <w:rsid w:val="005B7DD2"/>
    <w:rsid w:val="005C0799"/>
    <w:rsid w:val="005C1B35"/>
    <w:rsid w:val="005C47D1"/>
    <w:rsid w:val="005C49E6"/>
    <w:rsid w:val="005C52B1"/>
    <w:rsid w:val="005C5F2A"/>
    <w:rsid w:val="005D108B"/>
    <w:rsid w:val="005D33A8"/>
    <w:rsid w:val="005D34CC"/>
    <w:rsid w:val="005E0578"/>
    <w:rsid w:val="005E2814"/>
    <w:rsid w:val="005E3589"/>
    <w:rsid w:val="005E3BB9"/>
    <w:rsid w:val="005F056B"/>
    <w:rsid w:val="005F6CE1"/>
    <w:rsid w:val="00607220"/>
    <w:rsid w:val="0061081F"/>
    <w:rsid w:val="00611741"/>
    <w:rsid w:val="00613ADF"/>
    <w:rsid w:val="006157A1"/>
    <w:rsid w:val="00615ECB"/>
    <w:rsid w:val="00617FDB"/>
    <w:rsid w:val="00621798"/>
    <w:rsid w:val="00627757"/>
    <w:rsid w:val="0063096C"/>
    <w:rsid w:val="00630BFE"/>
    <w:rsid w:val="00632D90"/>
    <w:rsid w:val="00633A08"/>
    <w:rsid w:val="006345B4"/>
    <w:rsid w:val="006425E9"/>
    <w:rsid w:val="006465A6"/>
    <w:rsid w:val="00653F29"/>
    <w:rsid w:val="006542B8"/>
    <w:rsid w:val="006561E1"/>
    <w:rsid w:val="00656300"/>
    <w:rsid w:val="00657703"/>
    <w:rsid w:val="00663885"/>
    <w:rsid w:val="00666ED1"/>
    <w:rsid w:val="00671501"/>
    <w:rsid w:val="006715FE"/>
    <w:rsid w:val="00672435"/>
    <w:rsid w:val="00673881"/>
    <w:rsid w:val="00673B7E"/>
    <w:rsid w:val="00673F3E"/>
    <w:rsid w:val="00677A6C"/>
    <w:rsid w:val="00682A03"/>
    <w:rsid w:val="0068578C"/>
    <w:rsid w:val="00685A88"/>
    <w:rsid w:val="006932F4"/>
    <w:rsid w:val="006950AB"/>
    <w:rsid w:val="00697697"/>
    <w:rsid w:val="006978D8"/>
    <w:rsid w:val="00697A8A"/>
    <w:rsid w:val="00697DFE"/>
    <w:rsid w:val="006A29BE"/>
    <w:rsid w:val="006A386B"/>
    <w:rsid w:val="006A40C5"/>
    <w:rsid w:val="006A475E"/>
    <w:rsid w:val="006A499C"/>
    <w:rsid w:val="006A74E3"/>
    <w:rsid w:val="006B03A7"/>
    <w:rsid w:val="006B1CAC"/>
    <w:rsid w:val="006B3846"/>
    <w:rsid w:val="006C1BC6"/>
    <w:rsid w:val="006C2DCE"/>
    <w:rsid w:val="006C2EE7"/>
    <w:rsid w:val="006C5C6A"/>
    <w:rsid w:val="006C6C78"/>
    <w:rsid w:val="006C717A"/>
    <w:rsid w:val="006C7C09"/>
    <w:rsid w:val="006D202B"/>
    <w:rsid w:val="006D29B2"/>
    <w:rsid w:val="006E43D2"/>
    <w:rsid w:val="006E57A8"/>
    <w:rsid w:val="006F074E"/>
    <w:rsid w:val="007003FE"/>
    <w:rsid w:val="00702B84"/>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4706F"/>
    <w:rsid w:val="007555F9"/>
    <w:rsid w:val="00757637"/>
    <w:rsid w:val="00762E1A"/>
    <w:rsid w:val="00784238"/>
    <w:rsid w:val="00785E80"/>
    <w:rsid w:val="007860D6"/>
    <w:rsid w:val="00790117"/>
    <w:rsid w:val="00792242"/>
    <w:rsid w:val="00793E0B"/>
    <w:rsid w:val="007949C0"/>
    <w:rsid w:val="0079667B"/>
    <w:rsid w:val="007968B8"/>
    <w:rsid w:val="00796A60"/>
    <w:rsid w:val="007A169A"/>
    <w:rsid w:val="007A2A0F"/>
    <w:rsid w:val="007A31CE"/>
    <w:rsid w:val="007A320A"/>
    <w:rsid w:val="007A3652"/>
    <w:rsid w:val="007A3A35"/>
    <w:rsid w:val="007A5839"/>
    <w:rsid w:val="007A7279"/>
    <w:rsid w:val="007B1E87"/>
    <w:rsid w:val="007B2A02"/>
    <w:rsid w:val="007B49F6"/>
    <w:rsid w:val="007B5FA7"/>
    <w:rsid w:val="007C0937"/>
    <w:rsid w:val="007C40AB"/>
    <w:rsid w:val="007C6ECA"/>
    <w:rsid w:val="007C6EF2"/>
    <w:rsid w:val="007D1BC0"/>
    <w:rsid w:val="007D3108"/>
    <w:rsid w:val="007E0ED9"/>
    <w:rsid w:val="007E15C5"/>
    <w:rsid w:val="007F114C"/>
    <w:rsid w:val="007F159A"/>
    <w:rsid w:val="007F3B16"/>
    <w:rsid w:val="007F5245"/>
    <w:rsid w:val="007F6AAA"/>
    <w:rsid w:val="007F787D"/>
    <w:rsid w:val="00803272"/>
    <w:rsid w:val="00803D49"/>
    <w:rsid w:val="008040EA"/>
    <w:rsid w:val="008044EE"/>
    <w:rsid w:val="00805196"/>
    <w:rsid w:val="00807E67"/>
    <w:rsid w:val="0081297C"/>
    <w:rsid w:val="00812F4F"/>
    <w:rsid w:val="00814142"/>
    <w:rsid w:val="008158A6"/>
    <w:rsid w:val="00816B4A"/>
    <w:rsid w:val="00820782"/>
    <w:rsid w:val="00822FD8"/>
    <w:rsid w:val="00830E77"/>
    <w:rsid w:val="008331EC"/>
    <w:rsid w:val="00837506"/>
    <w:rsid w:val="0084261E"/>
    <w:rsid w:val="008450A2"/>
    <w:rsid w:val="008454FA"/>
    <w:rsid w:val="0084558E"/>
    <w:rsid w:val="008455BD"/>
    <w:rsid w:val="00846831"/>
    <w:rsid w:val="008475B3"/>
    <w:rsid w:val="00855F59"/>
    <w:rsid w:val="008560BD"/>
    <w:rsid w:val="00861921"/>
    <w:rsid w:val="00865D57"/>
    <w:rsid w:val="00865DC5"/>
    <w:rsid w:val="00870A79"/>
    <w:rsid w:val="008729E0"/>
    <w:rsid w:val="008736FC"/>
    <w:rsid w:val="0087483A"/>
    <w:rsid w:val="008753D6"/>
    <w:rsid w:val="008754F1"/>
    <w:rsid w:val="00875F4D"/>
    <w:rsid w:val="00876F41"/>
    <w:rsid w:val="00877A02"/>
    <w:rsid w:val="00887089"/>
    <w:rsid w:val="00890376"/>
    <w:rsid w:val="00890870"/>
    <w:rsid w:val="008920C4"/>
    <w:rsid w:val="008942F6"/>
    <w:rsid w:val="00894881"/>
    <w:rsid w:val="00895139"/>
    <w:rsid w:val="00895BDE"/>
    <w:rsid w:val="008979AB"/>
    <w:rsid w:val="008A0459"/>
    <w:rsid w:val="008A2653"/>
    <w:rsid w:val="008A2826"/>
    <w:rsid w:val="008A4FAB"/>
    <w:rsid w:val="008A60F4"/>
    <w:rsid w:val="008B298D"/>
    <w:rsid w:val="008B444D"/>
    <w:rsid w:val="008B48C4"/>
    <w:rsid w:val="008B58C9"/>
    <w:rsid w:val="008B700D"/>
    <w:rsid w:val="008B7CE2"/>
    <w:rsid w:val="008C01A0"/>
    <w:rsid w:val="008C1728"/>
    <w:rsid w:val="008C1AF4"/>
    <w:rsid w:val="008C3B22"/>
    <w:rsid w:val="008C5039"/>
    <w:rsid w:val="008C5E0F"/>
    <w:rsid w:val="008D11CC"/>
    <w:rsid w:val="008D2408"/>
    <w:rsid w:val="008D3D39"/>
    <w:rsid w:val="008D663C"/>
    <w:rsid w:val="008E171D"/>
    <w:rsid w:val="008E3E23"/>
    <w:rsid w:val="008E5640"/>
    <w:rsid w:val="008E5D16"/>
    <w:rsid w:val="008E6E35"/>
    <w:rsid w:val="008E79D4"/>
    <w:rsid w:val="00900A32"/>
    <w:rsid w:val="00901154"/>
    <w:rsid w:val="009013BB"/>
    <w:rsid w:val="009066FE"/>
    <w:rsid w:val="00907CA8"/>
    <w:rsid w:val="00910D23"/>
    <w:rsid w:val="0091294F"/>
    <w:rsid w:val="00913F0D"/>
    <w:rsid w:val="009140E9"/>
    <w:rsid w:val="0091680B"/>
    <w:rsid w:val="0091769B"/>
    <w:rsid w:val="00925951"/>
    <w:rsid w:val="00927C8A"/>
    <w:rsid w:val="00934992"/>
    <w:rsid w:val="00935533"/>
    <w:rsid w:val="0093609B"/>
    <w:rsid w:val="009365C6"/>
    <w:rsid w:val="00941E73"/>
    <w:rsid w:val="00942240"/>
    <w:rsid w:val="00942716"/>
    <w:rsid w:val="00942904"/>
    <w:rsid w:val="00942BB3"/>
    <w:rsid w:val="00942EBF"/>
    <w:rsid w:val="00946779"/>
    <w:rsid w:val="00946A11"/>
    <w:rsid w:val="00946EA0"/>
    <w:rsid w:val="0094735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1CD2"/>
    <w:rsid w:val="00992260"/>
    <w:rsid w:val="009928A4"/>
    <w:rsid w:val="00993947"/>
    <w:rsid w:val="00993CF4"/>
    <w:rsid w:val="009957D6"/>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A1E"/>
    <w:rsid w:val="009F2446"/>
    <w:rsid w:val="009F2715"/>
    <w:rsid w:val="009F378F"/>
    <w:rsid w:val="009F54BD"/>
    <w:rsid w:val="00A0238B"/>
    <w:rsid w:val="00A06560"/>
    <w:rsid w:val="00A111F0"/>
    <w:rsid w:val="00A1212C"/>
    <w:rsid w:val="00A13634"/>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5F59"/>
    <w:rsid w:val="00A56489"/>
    <w:rsid w:val="00A619FF"/>
    <w:rsid w:val="00A64397"/>
    <w:rsid w:val="00A649C5"/>
    <w:rsid w:val="00A651DA"/>
    <w:rsid w:val="00A66005"/>
    <w:rsid w:val="00A670C5"/>
    <w:rsid w:val="00A70118"/>
    <w:rsid w:val="00A718F5"/>
    <w:rsid w:val="00A71953"/>
    <w:rsid w:val="00A73132"/>
    <w:rsid w:val="00A8214D"/>
    <w:rsid w:val="00A84495"/>
    <w:rsid w:val="00A8472C"/>
    <w:rsid w:val="00A84A02"/>
    <w:rsid w:val="00A8623F"/>
    <w:rsid w:val="00A9020B"/>
    <w:rsid w:val="00A93200"/>
    <w:rsid w:val="00AA4AA2"/>
    <w:rsid w:val="00AA5190"/>
    <w:rsid w:val="00AA5660"/>
    <w:rsid w:val="00AB552B"/>
    <w:rsid w:val="00AB58D8"/>
    <w:rsid w:val="00AB5C22"/>
    <w:rsid w:val="00AC23B0"/>
    <w:rsid w:val="00AC442E"/>
    <w:rsid w:val="00AC478A"/>
    <w:rsid w:val="00AD087F"/>
    <w:rsid w:val="00AD3600"/>
    <w:rsid w:val="00AD4AD7"/>
    <w:rsid w:val="00AD53C2"/>
    <w:rsid w:val="00AD6FBF"/>
    <w:rsid w:val="00AD708A"/>
    <w:rsid w:val="00AE1D80"/>
    <w:rsid w:val="00AE1F7D"/>
    <w:rsid w:val="00AE7390"/>
    <w:rsid w:val="00AF182D"/>
    <w:rsid w:val="00AF7F00"/>
    <w:rsid w:val="00B00533"/>
    <w:rsid w:val="00B01EE0"/>
    <w:rsid w:val="00B0436A"/>
    <w:rsid w:val="00B04791"/>
    <w:rsid w:val="00B05DAC"/>
    <w:rsid w:val="00B05F33"/>
    <w:rsid w:val="00B06775"/>
    <w:rsid w:val="00B06FD1"/>
    <w:rsid w:val="00B07AF3"/>
    <w:rsid w:val="00B07D06"/>
    <w:rsid w:val="00B10ADD"/>
    <w:rsid w:val="00B1473A"/>
    <w:rsid w:val="00B2060B"/>
    <w:rsid w:val="00B228AD"/>
    <w:rsid w:val="00B2358B"/>
    <w:rsid w:val="00B2779C"/>
    <w:rsid w:val="00B33976"/>
    <w:rsid w:val="00B35BD6"/>
    <w:rsid w:val="00B36489"/>
    <w:rsid w:val="00B36DCE"/>
    <w:rsid w:val="00B4161A"/>
    <w:rsid w:val="00B4181F"/>
    <w:rsid w:val="00B4199F"/>
    <w:rsid w:val="00B41EDF"/>
    <w:rsid w:val="00B42328"/>
    <w:rsid w:val="00B50D8A"/>
    <w:rsid w:val="00B5139E"/>
    <w:rsid w:val="00B52E00"/>
    <w:rsid w:val="00B5725A"/>
    <w:rsid w:val="00B57E0A"/>
    <w:rsid w:val="00B60B87"/>
    <w:rsid w:val="00B61F58"/>
    <w:rsid w:val="00B647E6"/>
    <w:rsid w:val="00B66232"/>
    <w:rsid w:val="00B70194"/>
    <w:rsid w:val="00B701DE"/>
    <w:rsid w:val="00B70675"/>
    <w:rsid w:val="00B7692E"/>
    <w:rsid w:val="00B810BE"/>
    <w:rsid w:val="00B83454"/>
    <w:rsid w:val="00B94F20"/>
    <w:rsid w:val="00B97A91"/>
    <w:rsid w:val="00BA109C"/>
    <w:rsid w:val="00BA6ACA"/>
    <w:rsid w:val="00BA6DAE"/>
    <w:rsid w:val="00BB0DE8"/>
    <w:rsid w:val="00BB366C"/>
    <w:rsid w:val="00BB3E05"/>
    <w:rsid w:val="00BB5F48"/>
    <w:rsid w:val="00BC0AAD"/>
    <w:rsid w:val="00BC1523"/>
    <w:rsid w:val="00BC3D58"/>
    <w:rsid w:val="00BC4EA5"/>
    <w:rsid w:val="00BC58C8"/>
    <w:rsid w:val="00BC6337"/>
    <w:rsid w:val="00BC669A"/>
    <w:rsid w:val="00BC6DA4"/>
    <w:rsid w:val="00BD0337"/>
    <w:rsid w:val="00BD149D"/>
    <w:rsid w:val="00BD429A"/>
    <w:rsid w:val="00BD4DA8"/>
    <w:rsid w:val="00BD7092"/>
    <w:rsid w:val="00BD7E73"/>
    <w:rsid w:val="00BD7ECC"/>
    <w:rsid w:val="00BE10D9"/>
    <w:rsid w:val="00BE1151"/>
    <w:rsid w:val="00BE4BFD"/>
    <w:rsid w:val="00BE5514"/>
    <w:rsid w:val="00BF0FFE"/>
    <w:rsid w:val="00BF4FAF"/>
    <w:rsid w:val="00BF561B"/>
    <w:rsid w:val="00BF72C3"/>
    <w:rsid w:val="00C01A45"/>
    <w:rsid w:val="00C064C6"/>
    <w:rsid w:val="00C1533F"/>
    <w:rsid w:val="00C16385"/>
    <w:rsid w:val="00C1721E"/>
    <w:rsid w:val="00C208B2"/>
    <w:rsid w:val="00C25AA6"/>
    <w:rsid w:val="00C3398E"/>
    <w:rsid w:val="00C37534"/>
    <w:rsid w:val="00C41034"/>
    <w:rsid w:val="00C4635B"/>
    <w:rsid w:val="00C57BF6"/>
    <w:rsid w:val="00C62028"/>
    <w:rsid w:val="00C624D4"/>
    <w:rsid w:val="00C62D9B"/>
    <w:rsid w:val="00C638D9"/>
    <w:rsid w:val="00C6557C"/>
    <w:rsid w:val="00C65D0B"/>
    <w:rsid w:val="00C6744A"/>
    <w:rsid w:val="00C67957"/>
    <w:rsid w:val="00C715E3"/>
    <w:rsid w:val="00C729BF"/>
    <w:rsid w:val="00C73258"/>
    <w:rsid w:val="00C77CA5"/>
    <w:rsid w:val="00C8102C"/>
    <w:rsid w:val="00C83FC3"/>
    <w:rsid w:val="00C855C1"/>
    <w:rsid w:val="00C8574B"/>
    <w:rsid w:val="00C857EA"/>
    <w:rsid w:val="00C909BA"/>
    <w:rsid w:val="00C970AF"/>
    <w:rsid w:val="00CA1A7E"/>
    <w:rsid w:val="00CA535A"/>
    <w:rsid w:val="00CA610D"/>
    <w:rsid w:val="00CA6B35"/>
    <w:rsid w:val="00CA6FB9"/>
    <w:rsid w:val="00CA73D7"/>
    <w:rsid w:val="00CA7958"/>
    <w:rsid w:val="00CB15E6"/>
    <w:rsid w:val="00CB357B"/>
    <w:rsid w:val="00CB5AC9"/>
    <w:rsid w:val="00CB718A"/>
    <w:rsid w:val="00CC2ACE"/>
    <w:rsid w:val="00CC3E84"/>
    <w:rsid w:val="00CC69B1"/>
    <w:rsid w:val="00CC773F"/>
    <w:rsid w:val="00CD117A"/>
    <w:rsid w:val="00CD19AD"/>
    <w:rsid w:val="00CD229A"/>
    <w:rsid w:val="00CD3C02"/>
    <w:rsid w:val="00CD4207"/>
    <w:rsid w:val="00CD703B"/>
    <w:rsid w:val="00CE19BC"/>
    <w:rsid w:val="00CE2234"/>
    <w:rsid w:val="00CE2BC1"/>
    <w:rsid w:val="00CE2D64"/>
    <w:rsid w:val="00CE4255"/>
    <w:rsid w:val="00CE4299"/>
    <w:rsid w:val="00CF12FC"/>
    <w:rsid w:val="00CF2A8E"/>
    <w:rsid w:val="00CF3E81"/>
    <w:rsid w:val="00CF4D30"/>
    <w:rsid w:val="00CF5D44"/>
    <w:rsid w:val="00D0105B"/>
    <w:rsid w:val="00D017DA"/>
    <w:rsid w:val="00D02296"/>
    <w:rsid w:val="00D027B8"/>
    <w:rsid w:val="00D06DC2"/>
    <w:rsid w:val="00D11432"/>
    <w:rsid w:val="00D14DB1"/>
    <w:rsid w:val="00D15130"/>
    <w:rsid w:val="00D15395"/>
    <w:rsid w:val="00D1549D"/>
    <w:rsid w:val="00D224F7"/>
    <w:rsid w:val="00D23E57"/>
    <w:rsid w:val="00D242D6"/>
    <w:rsid w:val="00D24FA1"/>
    <w:rsid w:val="00D30DD0"/>
    <w:rsid w:val="00D353B2"/>
    <w:rsid w:val="00D41C71"/>
    <w:rsid w:val="00D41D92"/>
    <w:rsid w:val="00D42738"/>
    <w:rsid w:val="00D43A26"/>
    <w:rsid w:val="00D51DB9"/>
    <w:rsid w:val="00D60696"/>
    <w:rsid w:val="00D6181A"/>
    <w:rsid w:val="00D6224B"/>
    <w:rsid w:val="00D67055"/>
    <w:rsid w:val="00D6732C"/>
    <w:rsid w:val="00D704F1"/>
    <w:rsid w:val="00D719A6"/>
    <w:rsid w:val="00D73697"/>
    <w:rsid w:val="00D74415"/>
    <w:rsid w:val="00D77CB5"/>
    <w:rsid w:val="00D800B5"/>
    <w:rsid w:val="00D81120"/>
    <w:rsid w:val="00D82EED"/>
    <w:rsid w:val="00D837B9"/>
    <w:rsid w:val="00D84DD1"/>
    <w:rsid w:val="00D85362"/>
    <w:rsid w:val="00D874E8"/>
    <w:rsid w:val="00D9223A"/>
    <w:rsid w:val="00D9356D"/>
    <w:rsid w:val="00D96DB6"/>
    <w:rsid w:val="00DA0588"/>
    <w:rsid w:val="00DA0AA9"/>
    <w:rsid w:val="00DA1C01"/>
    <w:rsid w:val="00DA2834"/>
    <w:rsid w:val="00DA2D20"/>
    <w:rsid w:val="00DA3B5A"/>
    <w:rsid w:val="00DA654C"/>
    <w:rsid w:val="00DA7C80"/>
    <w:rsid w:val="00DC2D8D"/>
    <w:rsid w:val="00DC31A3"/>
    <w:rsid w:val="00DC31D8"/>
    <w:rsid w:val="00DC4767"/>
    <w:rsid w:val="00DC57FD"/>
    <w:rsid w:val="00DC65B7"/>
    <w:rsid w:val="00DD320F"/>
    <w:rsid w:val="00DD52CF"/>
    <w:rsid w:val="00DD71C3"/>
    <w:rsid w:val="00DE0E98"/>
    <w:rsid w:val="00DE10BF"/>
    <w:rsid w:val="00DE147A"/>
    <w:rsid w:val="00DE3DB9"/>
    <w:rsid w:val="00DE6FE1"/>
    <w:rsid w:val="00DF0AFE"/>
    <w:rsid w:val="00DF1B03"/>
    <w:rsid w:val="00DF6885"/>
    <w:rsid w:val="00E01307"/>
    <w:rsid w:val="00E018A1"/>
    <w:rsid w:val="00E02583"/>
    <w:rsid w:val="00E036BB"/>
    <w:rsid w:val="00E04409"/>
    <w:rsid w:val="00E12BC6"/>
    <w:rsid w:val="00E13215"/>
    <w:rsid w:val="00E158CB"/>
    <w:rsid w:val="00E171DA"/>
    <w:rsid w:val="00E21FA6"/>
    <w:rsid w:val="00E25B52"/>
    <w:rsid w:val="00E273A5"/>
    <w:rsid w:val="00E27CE2"/>
    <w:rsid w:val="00E27DD9"/>
    <w:rsid w:val="00E353E4"/>
    <w:rsid w:val="00E370B6"/>
    <w:rsid w:val="00E3736F"/>
    <w:rsid w:val="00E45536"/>
    <w:rsid w:val="00E546D4"/>
    <w:rsid w:val="00E5493E"/>
    <w:rsid w:val="00E569FC"/>
    <w:rsid w:val="00E57AAA"/>
    <w:rsid w:val="00E57B6F"/>
    <w:rsid w:val="00E64CD2"/>
    <w:rsid w:val="00E67192"/>
    <w:rsid w:val="00E71D14"/>
    <w:rsid w:val="00E756CF"/>
    <w:rsid w:val="00E76E74"/>
    <w:rsid w:val="00E828A9"/>
    <w:rsid w:val="00E853C8"/>
    <w:rsid w:val="00E90BC5"/>
    <w:rsid w:val="00E9328F"/>
    <w:rsid w:val="00E93473"/>
    <w:rsid w:val="00E9349B"/>
    <w:rsid w:val="00E945AB"/>
    <w:rsid w:val="00E96110"/>
    <w:rsid w:val="00EA1739"/>
    <w:rsid w:val="00EA1EBA"/>
    <w:rsid w:val="00EA3490"/>
    <w:rsid w:val="00EA52AF"/>
    <w:rsid w:val="00EA57A1"/>
    <w:rsid w:val="00EA5DAD"/>
    <w:rsid w:val="00EA7AD0"/>
    <w:rsid w:val="00EA7C9B"/>
    <w:rsid w:val="00EA7E03"/>
    <w:rsid w:val="00EB0D66"/>
    <w:rsid w:val="00EB0DC7"/>
    <w:rsid w:val="00EC0688"/>
    <w:rsid w:val="00EC764E"/>
    <w:rsid w:val="00ED4106"/>
    <w:rsid w:val="00ED76D9"/>
    <w:rsid w:val="00EE20B7"/>
    <w:rsid w:val="00EE3BC1"/>
    <w:rsid w:val="00EE4A7D"/>
    <w:rsid w:val="00EF1A66"/>
    <w:rsid w:val="00EF1C9B"/>
    <w:rsid w:val="00F01B79"/>
    <w:rsid w:val="00F01DD5"/>
    <w:rsid w:val="00F0293E"/>
    <w:rsid w:val="00F02F04"/>
    <w:rsid w:val="00F036E6"/>
    <w:rsid w:val="00F03E7D"/>
    <w:rsid w:val="00F0444F"/>
    <w:rsid w:val="00F109DF"/>
    <w:rsid w:val="00F1368A"/>
    <w:rsid w:val="00F1526F"/>
    <w:rsid w:val="00F17ABB"/>
    <w:rsid w:val="00F32F71"/>
    <w:rsid w:val="00F33062"/>
    <w:rsid w:val="00F3356A"/>
    <w:rsid w:val="00F37DE2"/>
    <w:rsid w:val="00F43332"/>
    <w:rsid w:val="00F4630F"/>
    <w:rsid w:val="00F546A9"/>
    <w:rsid w:val="00F55A72"/>
    <w:rsid w:val="00F55E41"/>
    <w:rsid w:val="00F56C01"/>
    <w:rsid w:val="00F57D86"/>
    <w:rsid w:val="00F60628"/>
    <w:rsid w:val="00F61EFB"/>
    <w:rsid w:val="00F672DA"/>
    <w:rsid w:val="00F67947"/>
    <w:rsid w:val="00F711D3"/>
    <w:rsid w:val="00F74FAB"/>
    <w:rsid w:val="00F75927"/>
    <w:rsid w:val="00F76212"/>
    <w:rsid w:val="00F77210"/>
    <w:rsid w:val="00F774AB"/>
    <w:rsid w:val="00F776CD"/>
    <w:rsid w:val="00F8031A"/>
    <w:rsid w:val="00F81ACD"/>
    <w:rsid w:val="00F84044"/>
    <w:rsid w:val="00F91F04"/>
    <w:rsid w:val="00F93AA2"/>
    <w:rsid w:val="00F93FF4"/>
    <w:rsid w:val="00F9508D"/>
    <w:rsid w:val="00F95524"/>
    <w:rsid w:val="00F97C8D"/>
    <w:rsid w:val="00F97CD5"/>
    <w:rsid w:val="00FA08C1"/>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paragraph" w:customStyle="1" w:styleId="style11">
    <w:name w:val="style11"/>
    <w:basedOn w:val="Normal"/>
    <w:rsid w:val="00D874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855341236">
      <w:bodyDiv w:val="1"/>
      <w:marLeft w:val="0"/>
      <w:marRight w:val="0"/>
      <w:marTop w:val="0"/>
      <w:marBottom w:val="0"/>
      <w:divBdr>
        <w:top w:val="none" w:sz="0" w:space="0" w:color="auto"/>
        <w:left w:val="none" w:sz="0" w:space="0" w:color="auto"/>
        <w:bottom w:val="none" w:sz="0" w:space="0" w:color="auto"/>
        <w:right w:val="none" w:sz="0" w:space="0" w:color="auto"/>
      </w:divBdr>
      <w:divsChild>
        <w:div w:id="26766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63404236">
      <w:bodyDiv w:val="1"/>
      <w:marLeft w:val="0"/>
      <w:marRight w:val="0"/>
      <w:marTop w:val="0"/>
      <w:marBottom w:val="0"/>
      <w:divBdr>
        <w:top w:val="none" w:sz="0" w:space="0" w:color="auto"/>
        <w:left w:val="none" w:sz="0" w:space="0" w:color="auto"/>
        <w:bottom w:val="none" w:sz="0" w:space="0" w:color="auto"/>
        <w:right w:val="none" w:sz="0" w:space="0" w:color="auto"/>
      </w:divBdr>
      <w:divsChild>
        <w:div w:id="1698432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98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41172738">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policymanuals/How_to_Find_a_Therapist-Single_Document_Rev4-19.pdf" TargetMode="External"/><Relationship Id="rId13" Type="http://schemas.openxmlformats.org/officeDocument/2006/relationships/hyperlink" Target="http://healthcare.partners.org/ss/ssframebottom/staffresources/For%20Staff/KidsExpressBooklist-Death.docx" TargetMode="External"/><Relationship Id="rId18" Type="http://schemas.openxmlformats.org/officeDocument/2006/relationships/hyperlink" Target="mailto:PEC@maximus.com" TargetMode="External"/><Relationship Id="rId3" Type="http://schemas.openxmlformats.org/officeDocument/2006/relationships/settings" Target="settings.xml"/><Relationship Id="rId21" Type="http://schemas.openxmlformats.org/officeDocument/2006/relationships/hyperlink" Target="https://gbls.org/MADE" TargetMode="External"/><Relationship Id="rId7" Type="http://schemas.openxmlformats.org/officeDocument/2006/relationships/hyperlink" Target="https://www.masslegalservices.org/content/connectorcare-advocacy-guide" TargetMode="External"/><Relationship Id="rId12" Type="http://schemas.openxmlformats.org/officeDocument/2006/relationships/hyperlink" Target="http://healthcare.partners.org/ss/ssframebottom/staffresources/For%20Staff/KidsExpressBooklist-Cancer.docx" TargetMode="External"/><Relationship Id="rId17" Type="http://schemas.openxmlformats.org/officeDocument/2006/relationships/hyperlink" Target="http://healthcare.partners.org/ss/ssframebottom/staffresources/New%20Site/Health%20&amp;%20Illness/meditation-app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althcare.partners.org/ss/ssframebottom/staffresources/New%20Site/SpecificPopulations/SP_Chronic%20Illness_Brain.html" TargetMode="External"/><Relationship Id="rId20" Type="http://schemas.openxmlformats.org/officeDocument/2006/relationships/hyperlink" Target="https://www.mass.gov/service-details/learn-about-court-service-cen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20Site/SpecificPopulations/SP_Immigrants_Prms_Undoc/Non-Citizens_Know_Your_Rights_Handou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ealthcare.partners.org/ss/ssframebottom/staffresources/New%20Site/Basic%20Needs/Nutrition/Local%20Access%20to%20Food_Ped.docx" TargetMode="External"/><Relationship Id="rId23" Type="http://schemas.openxmlformats.org/officeDocument/2006/relationships/footer" Target="footer1.xml"/><Relationship Id="rId10" Type="http://schemas.openxmlformats.org/officeDocument/2006/relationships/hyperlink" Target="http://healthcare.partners.org/ss/ssframebottom/staffresources/New%20Site/Legal/Immigration_Clinics_and_Lawyers.docx" TargetMode="External"/><Relationship Id="rId19" Type="http://schemas.openxmlformats.org/officeDocument/2006/relationships/hyperlink" Target="http://healthcare.partners.org/ss/ssframebottom/staffresources/New%20Site/SpecificPopulations/SP_Veterans.html" TargetMode="External"/><Relationship Id="rId4" Type="http://schemas.openxmlformats.org/officeDocument/2006/relationships/webSettings" Target="webSettings.xml"/><Relationship Id="rId9" Type="http://schemas.openxmlformats.org/officeDocument/2006/relationships/hyperlink" Target="http://healthcare.partners.org/ss/ssframebottom/policymanuals/How_to_Find_a_Therapist-Single_Document_Rev4-19-SPANISH.pdf" TargetMode="External"/><Relationship Id="rId14" Type="http://schemas.openxmlformats.org/officeDocument/2006/relationships/hyperlink" Target="http://healthcare.partners.org/ss/ssframebottom/staffresources/New%20Site/Basic%20Needs/Nutrition/Local%20Access%20to%20Food_Adult.docx" TargetMode="External"/><Relationship Id="rId22" Type="http://schemas.openxmlformats.org/officeDocument/2006/relationships/hyperlink" Target="https://www.mass.gov/files/documents/2017/09/29/130cmr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9718</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2</cp:revision>
  <cp:lastPrinted>2018-12-13T13:58:00Z</cp:lastPrinted>
  <dcterms:created xsi:type="dcterms:W3CDTF">2019-07-24T13:57:00Z</dcterms:created>
  <dcterms:modified xsi:type="dcterms:W3CDTF">2019-07-24T13:57:00Z</dcterms:modified>
</cp:coreProperties>
</file>